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5483" w14:textId="77777777" w:rsidR="006C635D" w:rsidRPr="00D52CBA" w:rsidRDefault="006C635D" w:rsidP="00581AF3">
      <w:pPr>
        <w:shd w:val="clear" w:color="auto" w:fill="FFFFFF"/>
        <w:rPr>
          <w:rFonts w:asciiTheme="minorHAnsi" w:hAnsiTheme="minorHAnsi" w:cstheme="minorHAnsi"/>
          <w:sz w:val="20"/>
          <w:szCs w:val="20"/>
        </w:rPr>
      </w:pPr>
      <w:bookmarkStart w:id="0" w:name="_Hlk57624053"/>
    </w:p>
    <w:p w14:paraId="6D82BAB6" w14:textId="2BF6B5D8" w:rsidR="00581AF3" w:rsidRPr="00D52CBA" w:rsidRDefault="00581AF3" w:rsidP="00581AF3">
      <w:pPr>
        <w:shd w:val="clear" w:color="auto" w:fill="FFFFFF"/>
        <w:rPr>
          <w:rFonts w:asciiTheme="minorHAnsi" w:hAnsiTheme="minorHAnsi" w:cstheme="minorHAnsi"/>
          <w:sz w:val="20"/>
          <w:szCs w:val="20"/>
        </w:rPr>
      </w:pPr>
      <w:r w:rsidRPr="00D52CBA">
        <w:rPr>
          <w:rFonts w:asciiTheme="minorHAnsi" w:hAnsiTheme="minorHAnsi" w:cstheme="minorHAnsi"/>
          <w:sz w:val="20"/>
          <w:szCs w:val="20"/>
        </w:rPr>
        <w:t xml:space="preserve">To all members of the Council. You are hereby summoned to attend the meeting of Wadhurst Parish Council in The Pavilion, Sparrows Green Recreation Ground, South View Road, Wadhurst at </w:t>
      </w:r>
      <w:r w:rsidRPr="00D52CBA">
        <w:rPr>
          <w:rFonts w:asciiTheme="minorHAnsi" w:hAnsiTheme="minorHAnsi" w:cstheme="minorHAnsi"/>
          <w:b/>
          <w:bCs/>
          <w:sz w:val="20"/>
          <w:szCs w:val="20"/>
        </w:rPr>
        <w:t>7.30 p.m. on Thursday</w:t>
      </w:r>
      <w:r w:rsidR="0082334C" w:rsidRPr="00D52CBA">
        <w:rPr>
          <w:rFonts w:asciiTheme="minorHAnsi" w:hAnsiTheme="minorHAnsi" w:cstheme="minorHAnsi"/>
          <w:b/>
          <w:bCs/>
          <w:sz w:val="20"/>
          <w:szCs w:val="20"/>
        </w:rPr>
        <w:t xml:space="preserve"> </w:t>
      </w:r>
      <w:r w:rsidR="00D52CBA">
        <w:rPr>
          <w:rFonts w:asciiTheme="minorHAnsi" w:hAnsiTheme="minorHAnsi" w:cstheme="minorHAnsi"/>
          <w:b/>
          <w:bCs/>
          <w:sz w:val="20"/>
          <w:szCs w:val="20"/>
        </w:rPr>
        <w:t>4</w:t>
      </w:r>
      <w:r w:rsidR="00D52CBA" w:rsidRPr="00D52CBA">
        <w:rPr>
          <w:rFonts w:asciiTheme="minorHAnsi" w:hAnsiTheme="minorHAnsi" w:cstheme="minorHAnsi"/>
          <w:b/>
          <w:bCs/>
          <w:sz w:val="20"/>
          <w:szCs w:val="20"/>
          <w:vertAlign w:val="superscript"/>
        </w:rPr>
        <w:t>th</w:t>
      </w:r>
      <w:r w:rsidR="00D52CBA">
        <w:rPr>
          <w:rFonts w:asciiTheme="minorHAnsi" w:hAnsiTheme="minorHAnsi" w:cstheme="minorHAnsi"/>
          <w:b/>
          <w:bCs/>
          <w:sz w:val="20"/>
          <w:szCs w:val="20"/>
        </w:rPr>
        <w:t xml:space="preserve"> April </w:t>
      </w:r>
      <w:r w:rsidR="00F77ED1" w:rsidRPr="00D52CBA">
        <w:rPr>
          <w:rFonts w:asciiTheme="minorHAnsi" w:hAnsiTheme="minorHAnsi" w:cstheme="minorHAnsi"/>
          <w:b/>
          <w:bCs/>
          <w:sz w:val="20"/>
          <w:szCs w:val="20"/>
        </w:rPr>
        <w:t>2024</w:t>
      </w:r>
      <w:r w:rsidRPr="00D52CBA">
        <w:rPr>
          <w:rFonts w:asciiTheme="minorHAnsi" w:hAnsiTheme="minorHAnsi" w:cstheme="minorHAnsi"/>
          <w:sz w:val="20"/>
          <w:szCs w:val="20"/>
        </w:rPr>
        <w:t xml:space="preserve"> for the transaction of business as set out below.</w:t>
      </w:r>
    </w:p>
    <w:p w14:paraId="4B41D71F" w14:textId="3D400909" w:rsidR="00581AF3" w:rsidRPr="00D52CBA" w:rsidRDefault="00581AF3" w:rsidP="00581AF3">
      <w:pPr>
        <w:shd w:val="clear" w:color="auto" w:fill="FFFFFF"/>
        <w:rPr>
          <w:rFonts w:asciiTheme="minorHAnsi" w:hAnsiTheme="minorHAnsi" w:cstheme="minorHAnsi"/>
          <w:sz w:val="20"/>
          <w:szCs w:val="20"/>
        </w:rPr>
      </w:pPr>
      <w:r w:rsidRPr="00D52CBA">
        <w:rPr>
          <w:rFonts w:asciiTheme="minorHAnsi" w:hAnsiTheme="minorHAnsi" w:cstheme="minorHAnsi"/>
          <w:sz w:val="20"/>
          <w:szCs w:val="20"/>
        </w:rPr>
        <w:t xml:space="preserve">Signed       Emma Fulham     </w:t>
      </w:r>
    </w:p>
    <w:p w14:paraId="37E6959B" w14:textId="06528C5C" w:rsidR="00581AF3" w:rsidRPr="00D52CBA" w:rsidRDefault="00581AF3" w:rsidP="00581AF3">
      <w:pPr>
        <w:shd w:val="clear" w:color="auto" w:fill="FFFFFF"/>
        <w:rPr>
          <w:rFonts w:asciiTheme="minorHAnsi" w:hAnsiTheme="minorHAnsi" w:cstheme="minorHAnsi"/>
          <w:sz w:val="20"/>
          <w:szCs w:val="20"/>
        </w:rPr>
      </w:pPr>
      <w:r w:rsidRPr="00D52CBA">
        <w:rPr>
          <w:rFonts w:asciiTheme="minorHAnsi" w:hAnsiTheme="minorHAnsi" w:cstheme="minorHAnsi"/>
          <w:sz w:val="20"/>
          <w:szCs w:val="20"/>
        </w:rPr>
        <w:t>Clerk: Emma Fulham</w:t>
      </w:r>
    </w:p>
    <w:p w14:paraId="240630E1" w14:textId="6604FF40" w:rsidR="00581AF3" w:rsidRPr="00D52CBA" w:rsidRDefault="00581AF3" w:rsidP="00581AF3">
      <w:pPr>
        <w:shd w:val="clear" w:color="auto" w:fill="FFFFFF"/>
        <w:rPr>
          <w:rFonts w:asciiTheme="minorHAnsi" w:hAnsiTheme="minorHAnsi" w:cstheme="minorHAnsi"/>
          <w:sz w:val="20"/>
          <w:szCs w:val="20"/>
        </w:rPr>
      </w:pPr>
      <w:r w:rsidRPr="00D52CBA">
        <w:rPr>
          <w:rFonts w:asciiTheme="minorHAnsi" w:hAnsiTheme="minorHAnsi" w:cstheme="minorHAnsi"/>
          <w:sz w:val="20"/>
          <w:szCs w:val="20"/>
        </w:rPr>
        <w:t xml:space="preserve">Date: </w:t>
      </w:r>
      <w:r w:rsidR="006C3105" w:rsidRPr="00D52CBA">
        <w:rPr>
          <w:rFonts w:asciiTheme="minorHAnsi" w:hAnsiTheme="minorHAnsi" w:cstheme="minorHAnsi"/>
          <w:sz w:val="20"/>
          <w:szCs w:val="20"/>
        </w:rPr>
        <w:t>2</w:t>
      </w:r>
      <w:r w:rsidR="00D52CBA">
        <w:rPr>
          <w:rFonts w:asciiTheme="minorHAnsi" w:hAnsiTheme="minorHAnsi" w:cstheme="minorHAnsi"/>
          <w:sz w:val="20"/>
          <w:szCs w:val="20"/>
        </w:rPr>
        <w:t>7</w:t>
      </w:r>
      <w:r w:rsidR="00611040" w:rsidRPr="00D52CBA">
        <w:rPr>
          <w:rFonts w:asciiTheme="minorHAnsi" w:hAnsiTheme="minorHAnsi" w:cstheme="minorHAnsi"/>
          <w:sz w:val="20"/>
          <w:szCs w:val="20"/>
          <w:vertAlign w:val="superscript"/>
        </w:rPr>
        <w:t>th</w:t>
      </w:r>
      <w:r w:rsidR="00611040" w:rsidRPr="00D52CBA">
        <w:rPr>
          <w:rFonts w:asciiTheme="minorHAnsi" w:hAnsiTheme="minorHAnsi" w:cstheme="minorHAnsi"/>
          <w:sz w:val="20"/>
          <w:szCs w:val="20"/>
        </w:rPr>
        <w:t xml:space="preserve"> March 202</w:t>
      </w:r>
      <w:r w:rsidR="006C3105" w:rsidRPr="00D52CBA">
        <w:rPr>
          <w:rFonts w:asciiTheme="minorHAnsi" w:hAnsiTheme="minorHAnsi" w:cstheme="minorHAnsi"/>
          <w:sz w:val="20"/>
          <w:szCs w:val="20"/>
        </w:rPr>
        <w:t>4</w:t>
      </w:r>
      <w:r w:rsidR="00F77ED1" w:rsidRPr="00D52CBA">
        <w:rPr>
          <w:rFonts w:asciiTheme="minorHAnsi" w:hAnsiTheme="minorHAnsi" w:cstheme="minorHAnsi"/>
          <w:sz w:val="20"/>
          <w:szCs w:val="20"/>
        </w:rPr>
        <w:t xml:space="preserve"> </w:t>
      </w:r>
    </w:p>
    <w:p w14:paraId="1C8DEBDA" w14:textId="77777777" w:rsidR="00581AF3" w:rsidRPr="00D52CBA" w:rsidRDefault="00581AF3" w:rsidP="00581AF3">
      <w:pPr>
        <w:shd w:val="clear" w:color="auto" w:fill="FFFFFF"/>
        <w:rPr>
          <w:rFonts w:asciiTheme="minorHAnsi" w:hAnsiTheme="minorHAnsi" w:cstheme="minorHAnsi"/>
          <w:sz w:val="20"/>
          <w:szCs w:val="20"/>
        </w:rPr>
      </w:pPr>
    </w:p>
    <w:p w14:paraId="39902200" w14:textId="6A8FBBDF" w:rsidR="00D52CBA" w:rsidRDefault="00581AF3" w:rsidP="00944BD4">
      <w:pPr>
        <w:shd w:val="clear" w:color="auto" w:fill="FFFFFF"/>
        <w:rPr>
          <w:rFonts w:asciiTheme="minorHAnsi" w:hAnsiTheme="minorHAnsi" w:cstheme="minorHAnsi"/>
          <w:sz w:val="20"/>
          <w:szCs w:val="20"/>
        </w:rPr>
      </w:pPr>
      <w:r w:rsidRPr="00D52CBA">
        <w:rPr>
          <w:rFonts w:asciiTheme="minorHAnsi" w:hAnsiTheme="minorHAnsi" w:cstheme="minorHAnsi"/>
          <w:sz w:val="20"/>
          <w:szCs w:val="20"/>
        </w:rPr>
        <w:t xml:space="preserve">Residents are welcome to submit any comments by email to the Clerk. These must be received by 4pm on </w:t>
      </w:r>
      <w:r w:rsidR="003D4C6B" w:rsidRPr="00D52CBA">
        <w:rPr>
          <w:rFonts w:asciiTheme="minorHAnsi" w:hAnsiTheme="minorHAnsi" w:cstheme="minorHAnsi"/>
          <w:sz w:val="20"/>
          <w:szCs w:val="20"/>
        </w:rPr>
        <w:t xml:space="preserve"> </w:t>
      </w:r>
      <w:r w:rsidR="007A475F">
        <w:rPr>
          <w:rFonts w:asciiTheme="minorHAnsi" w:hAnsiTheme="minorHAnsi" w:cstheme="minorHAnsi"/>
          <w:sz w:val="20"/>
          <w:szCs w:val="20"/>
        </w:rPr>
        <w:t>3</w:t>
      </w:r>
      <w:r w:rsidR="007A475F" w:rsidRPr="007A475F">
        <w:rPr>
          <w:rFonts w:asciiTheme="minorHAnsi" w:hAnsiTheme="minorHAnsi" w:cstheme="minorHAnsi"/>
          <w:sz w:val="20"/>
          <w:szCs w:val="20"/>
          <w:vertAlign w:val="superscript"/>
        </w:rPr>
        <w:t>rd</w:t>
      </w:r>
      <w:r w:rsidR="007A475F">
        <w:rPr>
          <w:rFonts w:asciiTheme="minorHAnsi" w:hAnsiTheme="minorHAnsi" w:cstheme="minorHAnsi"/>
          <w:sz w:val="20"/>
          <w:szCs w:val="20"/>
        </w:rPr>
        <w:t xml:space="preserve"> </w:t>
      </w:r>
      <w:r w:rsidR="00611040" w:rsidRPr="00D52CBA">
        <w:rPr>
          <w:rFonts w:asciiTheme="minorHAnsi" w:hAnsiTheme="minorHAnsi" w:cstheme="minorHAnsi"/>
          <w:sz w:val="20"/>
          <w:szCs w:val="20"/>
        </w:rPr>
        <w:t>April</w:t>
      </w:r>
      <w:r w:rsidR="00F77ED1" w:rsidRPr="00D52CBA">
        <w:rPr>
          <w:rFonts w:asciiTheme="minorHAnsi" w:hAnsiTheme="minorHAnsi" w:cstheme="minorHAnsi"/>
          <w:sz w:val="20"/>
          <w:szCs w:val="20"/>
        </w:rPr>
        <w:t xml:space="preserve"> 2024</w:t>
      </w:r>
      <w:r w:rsidRPr="00D52CBA">
        <w:rPr>
          <w:rFonts w:asciiTheme="minorHAnsi" w:hAnsiTheme="minorHAnsi" w:cstheme="minorHAnsi"/>
          <w:sz w:val="20"/>
          <w:szCs w:val="20"/>
        </w:rPr>
        <w:t xml:space="preserve">. </w:t>
      </w:r>
    </w:p>
    <w:p w14:paraId="1A8AA840" w14:textId="67621A19" w:rsidR="00345DF2" w:rsidRPr="00D52CBA" w:rsidRDefault="00581AF3" w:rsidP="00944BD4">
      <w:pPr>
        <w:shd w:val="clear" w:color="auto" w:fill="FFFFFF"/>
        <w:rPr>
          <w:rFonts w:asciiTheme="minorHAnsi" w:hAnsiTheme="minorHAnsi" w:cstheme="minorHAnsi"/>
          <w:noProof/>
          <w:color w:val="0563C1"/>
          <w:sz w:val="20"/>
          <w:szCs w:val="20"/>
          <w:u w:val="single"/>
        </w:rPr>
      </w:pPr>
      <w:r w:rsidRPr="00D52CBA">
        <w:rPr>
          <w:rFonts w:asciiTheme="minorHAnsi" w:hAnsiTheme="minorHAnsi" w:cstheme="minorHAnsi"/>
          <w:noProof/>
          <w:sz w:val="20"/>
          <w:szCs w:val="20"/>
        </w:rPr>
        <w:t xml:space="preserve">E: </w:t>
      </w:r>
      <w:hyperlink r:id="rId7" w:history="1">
        <w:r w:rsidRPr="00D52CBA">
          <w:rPr>
            <w:rStyle w:val="Hyperlink"/>
            <w:rFonts w:asciiTheme="minorHAnsi" w:hAnsiTheme="minorHAnsi" w:cstheme="minorHAnsi"/>
            <w:noProof/>
            <w:sz w:val="20"/>
            <w:szCs w:val="20"/>
          </w:rPr>
          <w:t>clerk@wadhurst-pc.gov.uk</w:t>
        </w:r>
      </w:hyperlink>
    </w:p>
    <w:p w14:paraId="643DD49F" w14:textId="77777777" w:rsidR="00944BD4" w:rsidRPr="00D52CBA" w:rsidRDefault="00944BD4" w:rsidP="00C0727D">
      <w:pPr>
        <w:shd w:val="clear" w:color="auto" w:fill="FFFFFF"/>
        <w:outlineLvl w:val="3"/>
        <w:rPr>
          <w:rFonts w:asciiTheme="minorHAnsi" w:hAnsiTheme="minorHAnsi" w:cstheme="minorHAnsi"/>
          <w:b/>
          <w:bCs/>
          <w:sz w:val="20"/>
          <w:szCs w:val="20"/>
          <w:u w:val="single"/>
        </w:rPr>
      </w:pPr>
      <w:bookmarkStart w:id="1" w:name="_Hlk10724420"/>
    </w:p>
    <w:p w14:paraId="3312B9B2" w14:textId="77777777" w:rsidR="00944BD4" w:rsidRPr="00D52CBA" w:rsidRDefault="00944BD4" w:rsidP="00C0727D">
      <w:pPr>
        <w:numPr>
          <w:ilvl w:val="0"/>
          <w:numId w:val="1"/>
        </w:numPr>
        <w:shd w:val="clear" w:color="auto" w:fill="FFFFFF"/>
        <w:ind w:left="720"/>
        <w:rPr>
          <w:rFonts w:asciiTheme="minorHAnsi" w:hAnsiTheme="minorHAnsi" w:cstheme="minorHAnsi"/>
          <w:sz w:val="20"/>
          <w:szCs w:val="20"/>
        </w:rPr>
      </w:pPr>
      <w:bookmarkStart w:id="2" w:name="_Hlk507620941"/>
      <w:bookmarkEnd w:id="1"/>
      <w:r w:rsidRPr="00D52CBA">
        <w:rPr>
          <w:rFonts w:asciiTheme="minorHAnsi" w:hAnsiTheme="minorHAnsi" w:cstheme="minorHAnsi"/>
          <w:sz w:val="20"/>
          <w:szCs w:val="20"/>
        </w:rPr>
        <w:t xml:space="preserve">To </w:t>
      </w:r>
      <w:bookmarkStart w:id="3" w:name="_Hlk487097402"/>
      <w:r w:rsidRPr="00D52CBA">
        <w:rPr>
          <w:rFonts w:asciiTheme="minorHAnsi" w:hAnsiTheme="minorHAnsi" w:cstheme="minorHAnsi"/>
          <w:sz w:val="20"/>
          <w:szCs w:val="20"/>
        </w:rPr>
        <w:t>receive apologies and reasons for absence.</w:t>
      </w:r>
    </w:p>
    <w:p w14:paraId="09EC64EB" w14:textId="77777777" w:rsidR="00422239" w:rsidRPr="00D52CBA" w:rsidRDefault="00422239" w:rsidP="00C0727D">
      <w:pPr>
        <w:shd w:val="clear" w:color="auto" w:fill="FFFFFF"/>
        <w:ind w:left="720"/>
        <w:rPr>
          <w:rFonts w:asciiTheme="minorHAnsi" w:hAnsiTheme="minorHAnsi" w:cstheme="minorHAnsi"/>
          <w:sz w:val="20"/>
          <w:szCs w:val="20"/>
        </w:rPr>
      </w:pPr>
    </w:p>
    <w:p w14:paraId="706AA4A6" w14:textId="77777777" w:rsidR="00944BD4" w:rsidRPr="00D52CBA" w:rsidRDefault="00944BD4" w:rsidP="00C0727D">
      <w:pPr>
        <w:numPr>
          <w:ilvl w:val="0"/>
          <w:numId w:val="1"/>
        </w:numPr>
        <w:shd w:val="clear" w:color="auto" w:fill="FFFFFF"/>
        <w:ind w:left="714" w:hanging="357"/>
        <w:rPr>
          <w:rFonts w:asciiTheme="minorHAnsi" w:hAnsiTheme="minorHAnsi" w:cstheme="minorHAnsi"/>
          <w:sz w:val="20"/>
          <w:szCs w:val="20"/>
        </w:rPr>
      </w:pPr>
      <w:bookmarkStart w:id="4" w:name="_Hlk23690859"/>
      <w:r w:rsidRPr="00D52CBA">
        <w:rPr>
          <w:rFonts w:asciiTheme="minorHAnsi" w:hAnsiTheme="minorHAnsi" w:cstheme="minorHAnsi"/>
          <w:sz w:val="20"/>
          <w:szCs w:val="20"/>
        </w:rPr>
        <w:t>To receive declarations of personal, prejudicial and disclosable pecuniary interests on items on the agenda and updates to members’ register of interests.</w:t>
      </w:r>
    </w:p>
    <w:p w14:paraId="4B0EE2A3" w14:textId="77777777" w:rsidR="00422239" w:rsidRPr="00D52CBA" w:rsidRDefault="00422239" w:rsidP="00C0727D">
      <w:pPr>
        <w:shd w:val="clear" w:color="auto" w:fill="FFFFFF"/>
        <w:ind w:left="714"/>
        <w:rPr>
          <w:rFonts w:asciiTheme="minorHAnsi" w:hAnsiTheme="minorHAnsi" w:cstheme="minorHAnsi"/>
          <w:sz w:val="20"/>
          <w:szCs w:val="20"/>
        </w:rPr>
      </w:pPr>
    </w:p>
    <w:p w14:paraId="463B5CFB" w14:textId="77777777" w:rsidR="00944BD4" w:rsidRPr="00D52CBA" w:rsidRDefault="00944BD4" w:rsidP="00C0727D">
      <w:pPr>
        <w:numPr>
          <w:ilvl w:val="0"/>
          <w:numId w:val="1"/>
        </w:numPr>
        <w:ind w:left="714" w:hanging="357"/>
        <w:rPr>
          <w:rFonts w:asciiTheme="minorHAnsi" w:hAnsiTheme="minorHAnsi" w:cstheme="minorHAnsi"/>
          <w:sz w:val="20"/>
          <w:szCs w:val="20"/>
        </w:rPr>
      </w:pPr>
      <w:r w:rsidRPr="00D52CBA">
        <w:rPr>
          <w:rFonts w:asciiTheme="minorHAnsi" w:hAnsiTheme="minorHAnsi" w:cstheme="minorHAnsi"/>
          <w:sz w:val="20"/>
          <w:szCs w:val="20"/>
        </w:rPr>
        <w:t>Public Forum – time limit 15 minutes.</w:t>
      </w:r>
    </w:p>
    <w:p w14:paraId="57451BEA" w14:textId="77777777" w:rsidR="00422239" w:rsidRPr="00D52CBA" w:rsidRDefault="00422239" w:rsidP="00C0727D">
      <w:pPr>
        <w:ind w:left="714"/>
        <w:rPr>
          <w:rFonts w:asciiTheme="minorHAnsi" w:hAnsiTheme="minorHAnsi" w:cstheme="minorHAnsi"/>
          <w:sz w:val="20"/>
          <w:szCs w:val="20"/>
        </w:rPr>
      </w:pPr>
    </w:p>
    <w:p w14:paraId="6E6AD994" w14:textId="77777777" w:rsidR="00944BD4" w:rsidRPr="00D52CBA" w:rsidRDefault="00944BD4" w:rsidP="00C0727D">
      <w:pPr>
        <w:numPr>
          <w:ilvl w:val="0"/>
          <w:numId w:val="1"/>
        </w:numPr>
        <w:ind w:left="714" w:hanging="357"/>
        <w:rPr>
          <w:rFonts w:asciiTheme="minorHAnsi" w:hAnsiTheme="minorHAnsi" w:cstheme="minorHAnsi"/>
          <w:sz w:val="20"/>
          <w:szCs w:val="20"/>
        </w:rPr>
      </w:pPr>
      <w:r w:rsidRPr="00D52CBA">
        <w:rPr>
          <w:rFonts w:asciiTheme="minorHAnsi" w:hAnsiTheme="minorHAnsi" w:cstheme="minorHAnsi"/>
          <w:sz w:val="20"/>
          <w:szCs w:val="20"/>
        </w:rPr>
        <w:t>County Councillor and District Councillor reports.</w:t>
      </w:r>
    </w:p>
    <w:p w14:paraId="2B286D7A" w14:textId="77777777" w:rsidR="00422239" w:rsidRPr="00D52CBA" w:rsidRDefault="00422239" w:rsidP="00C0727D">
      <w:pPr>
        <w:ind w:left="714"/>
        <w:rPr>
          <w:rFonts w:asciiTheme="minorHAnsi" w:hAnsiTheme="minorHAnsi" w:cstheme="minorHAnsi"/>
          <w:sz w:val="20"/>
          <w:szCs w:val="20"/>
        </w:rPr>
      </w:pPr>
    </w:p>
    <w:p w14:paraId="1429FF26" w14:textId="77777777" w:rsidR="00944BD4" w:rsidRPr="00D52CBA" w:rsidRDefault="00944BD4" w:rsidP="00C0727D">
      <w:pPr>
        <w:numPr>
          <w:ilvl w:val="0"/>
          <w:numId w:val="1"/>
        </w:numPr>
        <w:ind w:left="714" w:hanging="357"/>
        <w:rPr>
          <w:rFonts w:asciiTheme="minorHAnsi" w:hAnsiTheme="minorHAnsi" w:cstheme="minorHAnsi"/>
          <w:sz w:val="20"/>
          <w:szCs w:val="20"/>
        </w:rPr>
      </w:pPr>
      <w:r w:rsidRPr="00D52CBA">
        <w:rPr>
          <w:rFonts w:asciiTheme="minorHAnsi" w:hAnsiTheme="minorHAnsi" w:cstheme="minorHAnsi"/>
          <w:sz w:val="20"/>
          <w:szCs w:val="20"/>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D52CBA" w:rsidRDefault="00422239" w:rsidP="00C0727D">
      <w:pPr>
        <w:ind w:left="714"/>
        <w:rPr>
          <w:rFonts w:asciiTheme="minorHAnsi" w:hAnsiTheme="minorHAnsi" w:cstheme="minorHAnsi"/>
          <w:sz w:val="20"/>
          <w:szCs w:val="20"/>
        </w:rPr>
      </w:pPr>
    </w:p>
    <w:p w14:paraId="2A2E1C5D" w14:textId="04A9F975" w:rsidR="00944BD4" w:rsidRPr="00D52CBA" w:rsidRDefault="00944BD4" w:rsidP="00C0727D">
      <w:pPr>
        <w:numPr>
          <w:ilvl w:val="0"/>
          <w:numId w:val="1"/>
        </w:numPr>
        <w:ind w:left="714" w:hanging="357"/>
        <w:rPr>
          <w:rFonts w:asciiTheme="minorHAnsi" w:hAnsiTheme="minorHAnsi" w:cstheme="minorHAnsi"/>
          <w:sz w:val="20"/>
          <w:szCs w:val="20"/>
        </w:rPr>
      </w:pPr>
      <w:bookmarkStart w:id="5" w:name="_Hlk500392613"/>
      <w:r w:rsidRPr="00D52CBA">
        <w:rPr>
          <w:rFonts w:asciiTheme="minorHAnsi" w:hAnsiTheme="minorHAnsi" w:cstheme="minorHAnsi"/>
          <w:sz w:val="20"/>
          <w:szCs w:val="20"/>
        </w:rPr>
        <w:t xml:space="preserve">To approve the minutes of the parish council meeting held on </w:t>
      </w:r>
      <w:r w:rsidR="00611040" w:rsidRPr="00D52CBA">
        <w:rPr>
          <w:rFonts w:asciiTheme="minorHAnsi" w:hAnsiTheme="minorHAnsi" w:cstheme="minorHAnsi"/>
          <w:sz w:val="20"/>
          <w:szCs w:val="20"/>
        </w:rPr>
        <w:t>7</w:t>
      </w:r>
      <w:r w:rsidR="006C3105" w:rsidRPr="00D52CBA">
        <w:rPr>
          <w:rFonts w:asciiTheme="minorHAnsi" w:hAnsiTheme="minorHAnsi" w:cstheme="minorHAnsi"/>
          <w:sz w:val="20"/>
          <w:szCs w:val="20"/>
          <w:vertAlign w:val="superscript"/>
        </w:rPr>
        <w:t>th</w:t>
      </w:r>
      <w:r w:rsidR="006C3105" w:rsidRPr="00D52CBA">
        <w:rPr>
          <w:rFonts w:asciiTheme="minorHAnsi" w:hAnsiTheme="minorHAnsi" w:cstheme="minorHAnsi"/>
          <w:sz w:val="20"/>
          <w:szCs w:val="20"/>
        </w:rPr>
        <w:t xml:space="preserve"> </w:t>
      </w:r>
      <w:r w:rsidR="00611040" w:rsidRPr="00D52CBA">
        <w:rPr>
          <w:rFonts w:asciiTheme="minorHAnsi" w:hAnsiTheme="minorHAnsi" w:cstheme="minorHAnsi"/>
          <w:sz w:val="20"/>
          <w:szCs w:val="20"/>
        </w:rPr>
        <w:t xml:space="preserve">March </w:t>
      </w:r>
      <w:r w:rsidR="006C3105" w:rsidRPr="00D52CBA">
        <w:rPr>
          <w:rFonts w:asciiTheme="minorHAnsi" w:hAnsiTheme="minorHAnsi" w:cstheme="minorHAnsi"/>
          <w:sz w:val="20"/>
          <w:szCs w:val="20"/>
        </w:rPr>
        <w:t xml:space="preserve">2024 </w:t>
      </w:r>
      <w:r w:rsidRPr="00D52CBA">
        <w:rPr>
          <w:rFonts w:asciiTheme="minorHAnsi" w:hAnsiTheme="minorHAnsi" w:cstheme="minorHAnsi"/>
          <w:sz w:val="20"/>
          <w:szCs w:val="20"/>
        </w:rPr>
        <w:t>as a true reco</w:t>
      </w:r>
      <w:bookmarkStart w:id="6" w:name="_Hlk510631414"/>
      <w:r w:rsidR="00B36CE8" w:rsidRPr="00D52CBA">
        <w:rPr>
          <w:rFonts w:asciiTheme="minorHAnsi" w:hAnsiTheme="minorHAnsi" w:cstheme="minorHAnsi"/>
          <w:sz w:val="20"/>
          <w:szCs w:val="20"/>
        </w:rPr>
        <w:t>rd</w:t>
      </w:r>
    </w:p>
    <w:p w14:paraId="2D63F4B8" w14:textId="77777777" w:rsidR="007B452C" w:rsidRPr="00D52CBA" w:rsidRDefault="007B452C" w:rsidP="00473B70">
      <w:pPr>
        <w:rPr>
          <w:rFonts w:asciiTheme="minorHAnsi" w:hAnsiTheme="minorHAnsi" w:cstheme="minorHAnsi"/>
          <w:sz w:val="20"/>
          <w:szCs w:val="20"/>
        </w:rPr>
      </w:pPr>
    </w:p>
    <w:p w14:paraId="4602E12B" w14:textId="1609C468" w:rsidR="00944BD4" w:rsidRPr="00D52CBA" w:rsidRDefault="00944BD4" w:rsidP="00C0727D">
      <w:pPr>
        <w:numPr>
          <w:ilvl w:val="0"/>
          <w:numId w:val="1"/>
        </w:numPr>
        <w:ind w:left="714" w:hanging="357"/>
        <w:rPr>
          <w:rFonts w:asciiTheme="minorHAnsi" w:hAnsiTheme="minorHAnsi" w:cstheme="minorHAnsi"/>
          <w:sz w:val="20"/>
          <w:szCs w:val="20"/>
        </w:rPr>
      </w:pPr>
      <w:r w:rsidRPr="00D52CBA">
        <w:rPr>
          <w:rFonts w:asciiTheme="minorHAnsi" w:hAnsiTheme="minorHAnsi" w:cstheme="minorHAnsi"/>
          <w:sz w:val="20"/>
          <w:szCs w:val="20"/>
        </w:rPr>
        <w:t>To determine matters arising from the meeting on</w:t>
      </w:r>
      <w:r w:rsidR="006C3105" w:rsidRPr="00D52CBA">
        <w:rPr>
          <w:rFonts w:asciiTheme="minorHAnsi" w:hAnsiTheme="minorHAnsi" w:cstheme="minorHAnsi"/>
          <w:sz w:val="20"/>
          <w:szCs w:val="20"/>
        </w:rPr>
        <w:t xml:space="preserve"> </w:t>
      </w:r>
      <w:r w:rsidR="00611040" w:rsidRPr="00D52CBA">
        <w:rPr>
          <w:rFonts w:asciiTheme="minorHAnsi" w:hAnsiTheme="minorHAnsi" w:cstheme="minorHAnsi"/>
          <w:sz w:val="20"/>
          <w:szCs w:val="20"/>
        </w:rPr>
        <w:t>7</w:t>
      </w:r>
      <w:r w:rsidR="00611040" w:rsidRPr="00D52CBA">
        <w:rPr>
          <w:rFonts w:asciiTheme="minorHAnsi" w:hAnsiTheme="minorHAnsi" w:cstheme="minorHAnsi"/>
          <w:sz w:val="20"/>
          <w:szCs w:val="20"/>
          <w:vertAlign w:val="superscript"/>
        </w:rPr>
        <w:t>th</w:t>
      </w:r>
      <w:r w:rsidR="00611040" w:rsidRPr="00D52CBA">
        <w:rPr>
          <w:rFonts w:asciiTheme="minorHAnsi" w:hAnsiTheme="minorHAnsi" w:cstheme="minorHAnsi"/>
          <w:sz w:val="20"/>
          <w:szCs w:val="20"/>
        </w:rPr>
        <w:t xml:space="preserve"> March</w:t>
      </w:r>
      <w:r w:rsidR="006C3105" w:rsidRPr="00D52CBA">
        <w:rPr>
          <w:rFonts w:asciiTheme="minorHAnsi" w:hAnsiTheme="minorHAnsi" w:cstheme="minorHAnsi"/>
          <w:sz w:val="20"/>
          <w:szCs w:val="20"/>
        </w:rPr>
        <w:t xml:space="preserve"> 2024 </w:t>
      </w:r>
      <w:r w:rsidRPr="00D52CBA">
        <w:rPr>
          <w:rFonts w:asciiTheme="minorHAnsi" w:hAnsiTheme="minorHAnsi" w:cstheme="minorHAnsi"/>
          <w:sz w:val="20"/>
          <w:szCs w:val="20"/>
        </w:rPr>
        <w:t>for updating and noting.</w:t>
      </w:r>
    </w:p>
    <w:p w14:paraId="547BD45F" w14:textId="77777777" w:rsidR="00422239" w:rsidRPr="00D52CBA" w:rsidRDefault="00422239" w:rsidP="00C0727D">
      <w:pPr>
        <w:ind w:left="714"/>
        <w:rPr>
          <w:rFonts w:asciiTheme="minorHAnsi" w:hAnsiTheme="minorHAnsi" w:cstheme="minorHAnsi"/>
          <w:sz w:val="20"/>
          <w:szCs w:val="20"/>
        </w:rPr>
      </w:pPr>
    </w:p>
    <w:p w14:paraId="2B0EC9C2" w14:textId="0AF9E804" w:rsidR="00955BD2" w:rsidRPr="00D52CBA" w:rsidRDefault="005B01BA" w:rsidP="00C0727D">
      <w:pPr>
        <w:numPr>
          <w:ilvl w:val="0"/>
          <w:numId w:val="1"/>
        </w:numPr>
        <w:ind w:left="714" w:hanging="357"/>
        <w:rPr>
          <w:rFonts w:asciiTheme="minorHAnsi" w:hAnsiTheme="minorHAnsi" w:cstheme="minorHAnsi"/>
          <w:sz w:val="20"/>
          <w:szCs w:val="20"/>
        </w:rPr>
      </w:pPr>
      <w:bookmarkStart w:id="7" w:name="_Hlk493150532"/>
      <w:r w:rsidRPr="00D52CBA">
        <w:rPr>
          <w:rFonts w:asciiTheme="minorHAnsi" w:hAnsiTheme="minorHAnsi" w:cstheme="minorHAnsi"/>
          <w:sz w:val="20"/>
          <w:szCs w:val="20"/>
        </w:rPr>
        <w:t>Correspondence List.</w:t>
      </w:r>
    </w:p>
    <w:p w14:paraId="657BD662" w14:textId="77777777" w:rsidR="00422239" w:rsidRPr="00D52CBA" w:rsidRDefault="00422239" w:rsidP="00C0727D">
      <w:pPr>
        <w:ind w:left="714"/>
        <w:rPr>
          <w:rFonts w:asciiTheme="minorHAnsi" w:hAnsiTheme="minorHAnsi" w:cstheme="minorHAnsi"/>
          <w:sz w:val="20"/>
          <w:szCs w:val="20"/>
        </w:rPr>
      </w:pPr>
    </w:p>
    <w:p w14:paraId="46C79B59" w14:textId="5C6F8251" w:rsidR="00944BD4" w:rsidRPr="00D52CBA" w:rsidRDefault="00944BD4" w:rsidP="00C0727D">
      <w:pPr>
        <w:numPr>
          <w:ilvl w:val="0"/>
          <w:numId w:val="1"/>
        </w:numPr>
        <w:ind w:left="714" w:hanging="357"/>
        <w:rPr>
          <w:rStyle w:val="Strong"/>
          <w:rFonts w:asciiTheme="minorHAnsi" w:hAnsiTheme="minorHAnsi" w:cstheme="minorHAnsi"/>
          <w:b w:val="0"/>
          <w:bCs w:val="0"/>
          <w:sz w:val="20"/>
          <w:szCs w:val="20"/>
        </w:rPr>
      </w:pPr>
      <w:bookmarkStart w:id="8" w:name="_Hlk135648388"/>
      <w:r w:rsidRPr="00D52CBA">
        <w:rPr>
          <w:rFonts w:asciiTheme="minorHAnsi" w:hAnsiTheme="minorHAnsi" w:cstheme="minorHAnsi"/>
          <w:b/>
          <w:bCs/>
          <w:sz w:val="20"/>
          <w:szCs w:val="20"/>
        </w:rPr>
        <w:t xml:space="preserve">Finance items for decision and allocation of resources </w:t>
      </w:r>
    </w:p>
    <w:p w14:paraId="5D6EC74A" w14:textId="77777777" w:rsidR="003A380D" w:rsidRPr="007A475F" w:rsidRDefault="003A380D" w:rsidP="003A380D">
      <w:pPr>
        <w:rPr>
          <w:rFonts w:asciiTheme="minorHAnsi" w:hAnsiTheme="minorHAnsi" w:cstheme="minorHAnsi"/>
          <w:sz w:val="20"/>
          <w:szCs w:val="20"/>
        </w:rPr>
      </w:pPr>
    </w:p>
    <w:p w14:paraId="54C04CE0" w14:textId="272756C5" w:rsidR="007A475F" w:rsidRPr="007A475F" w:rsidRDefault="007A475F" w:rsidP="007A475F">
      <w:pPr>
        <w:pStyle w:val="ListParagraph"/>
        <w:numPr>
          <w:ilvl w:val="1"/>
          <w:numId w:val="15"/>
        </w:numPr>
        <w:jc w:val="both"/>
        <w:rPr>
          <w:rStyle w:val="Strong"/>
          <w:rFonts w:asciiTheme="minorHAnsi" w:eastAsia="Times New Roman" w:hAnsiTheme="minorHAnsi" w:cstheme="minorHAnsi"/>
          <w:b w:val="0"/>
          <w:bCs w:val="0"/>
          <w:sz w:val="20"/>
          <w:szCs w:val="20"/>
        </w:rPr>
      </w:pPr>
      <w:r w:rsidRPr="007A475F">
        <w:rPr>
          <w:rStyle w:val="Strong"/>
          <w:rFonts w:asciiTheme="minorHAnsi" w:eastAsia="Times New Roman" w:hAnsiTheme="minorHAnsi" w:cstheme="minorHAnsi"/>
          <w:b w:val="0"/>
          <w:bCs w:val="0"/>
          <w:sz w:val="20"/>
          <w:szCs w:val="20"/>
        </w:rPr>
        <w:t xml:space="preserve">To approve the updated payment list for March 2024 </w:t>
      </w:r>
    </w:p>
    <w:p w14:paraId="705215F9" w14:textId="77777777" w:rsidR="007A475F" w:rsidRPr="007A475F" w:rsidRDefault="007A475F" w:rsidP="007A475F">
      <w:pPr>
        <w:pStyle w:val="ListParagraph"/>
        <w:numPr>
          <w:ilvl w:val="1"/>
          <w:numId w:val="15"/>
        </w:numPr>
        <w:jc w:val="both"/>
        <w:rPr>
          <w:rStyle w:val="Strong"/>
          <w:rFonts w:asciiTheme="minorHAnsi" w:eastAsia="Times New Roman" w:hAnsiTheme="minorHAnsi" w:cstheme="minorHAnsi"/>
          <w:b w:val="0"/>
          <w:bCs w:val="0"/>
          <w:sz w:val="20"/>
          <w:szCs w:val="20"/>
        </w:rPr>
      </w:pPr>
      <w:r w:rsidRPr="007A475F">
        <w:rPr>
          <w:rStyle w:val="Strong"/>
          <w:rFonts w:asciiTheme="minorHAnsi" w:eastAsia="Times New Roman" w:hAnsiTheme="minorHAnsi" w:cstheme="minorHAnsi"/>
          <w:b w:val="0"/>
          <w:bCs w:val="0"/>
          <w:sz w:val="20"/>
          <w:szCs w:val="20"/>
        </w:rPr>
        <w:t xml:space="preserve">To approve the initial payment list for April 2024 </w:t>
      </w:r>
    </w:p>
    <w:p w14:paraId="1821E12E" w14:textId="77777777" w:rsidR="007A475F" w:rsidRPr="007A475F" w:rsidRDefault="007A475F" w:rsidP="007A475F">
      <w:pPr>
        <w:pStyle w:val="ListParagraph"/>
        <w:numPr>
          <w:ilvl w:val="1"/>
          <w:numId w:val="15"/>
        </w:numPr>
        <w:jc w:val="both"/>
        <w:rPr>
          <w:rStyle w:val="Strong"/>
          <w:rFonts w:asciiTheme="minorHAnsi" w:eastAsia="Times New Roman" w:hAnsiTheme="minorHAnsi" w:cstheme="minorHAnsi"/>
          <w:b w:val="0"/>
          <w:bCs w:val="0"/>
          <w:sz w:val="20"/>
          <w:szCs w:val="20"/>
        </w:rPr>
      </w:pPr>
      <w:r w:rsidRPr="007A475F">
        <w:rPr>
          <w:rStyle w:val="Strong"/>
          <w:rFonts w:asciiTheme="minorHAnsi" w:eastAsia="Times New Roman" w:hAnsiTheme="minorHAnsi" w:cstheme="minorHAnsi"/>
          <w:b w:val="0"/>
          <w:bCs w:val="0"/>
          <w:sz w:val="20"/>
          <w:szCs w:val="20"/>
        </w:rPr>
        <w:t xml:space="preserve">To approve the bank reconciliations for March 2024 </w:t>
      </w:r>
    </w:p>
    <w:p w14:paraId="66C84E97" w14:textId="77777777" w:rsidR="007A475F" w:rsidRPr="007A475F" w:rsidRDefault="007A475F" w:rsidP="007A475F">
      <w:pPr>
        <w:pStyle w:val="ListParagraph"/>
        <w:numPr>
          <w:ilvl w:val="1"/>
          <w:numId w:val="15"/>
        </w:numPr>
        <w:jc w:val="both"/>
        <w:rPr>
          <w:rStyle w:val="Strong"/>
          <w:rFonts w:asciiTheme="minorHAnsi" w:eastAsia="Times New Roman" w:hAnsiTheme="minorHAnsi" w:cstheme="minorHAnsi"/>
          <w:b w:val="0"/>
          <w:bCs w:val="0"/>
          <w:sz w:val="20"/>
          <w:szCs w:val="20"/>
        </w:rPr>
      </w:pPr>
      <w:r w:rsidRPr="007A475F">
        <w:rPr>
          <w:rStyle w:val="Strong"/>
          <w:rFonts w:asciiTheme="minorHAnsi" w:eastAsia="Times New Roman" w:hAnsiTheme="minorHAnsi" w:cstheme="minorHAnsi"/>
          <w:b w:val="0"/>
          <w:bCs w:val="0"/>
          <w:sz w:val="20"/>
          <w:szCs w:val="20"/>
        </w:rPr>
        <w:t xml:space="preserve">To receive the RBS finance reports for March 2024 </w:t>
      </w:r>
    </w:p>
    <w:p w14:paraId="2D7BEF7E" w14:textId="77777777" w:rsidR="007A475F" w:rsidRPr="007A475F" w:rsidRDefault="007A475F" w:rsidP="007A475F">
      <w:pPr>
        <w:pStyle w:val="ListParagraph"/>
        <w:numPr>
          <w:ilvl w:val="1"/>
          <w:numId w:val="15"/>
        </w:numPr>
        <w:jc w:val="both"/>
        <w:rPr>
          <w:rStyle w:val="Strong"/>
          <w:rFonts w:asciiTheme="minorHAnsi" w:eastAsia="Times New Roman" w:hAnsiTheme="minorHAnsi" w:cstheme="minorHAnsi"/>
          <w:b w:val="0"/>
          <w:bCs w:val="0"/>
          <w:sz w:val="20"/>
          <w:szCs w:val="20"/>
        </w:rPr>
      </w:pPr>
      <w:r w:rsidRPr="007A475F">
        <w:rPr>
          <w:rStyle w:val="Strong"/>
          <w:rFonts w:asciiTheme="minorHAnsi" w:eastAsia="Times New Roman" w:hAnsiTheme="minorHAnsi" w:cstheme="minorHAnsi"/>
          <w:b w:val="0"/>
          <w:bCs w:val="0"/>
          <w:sz w:val="20"/>
          <w:szCs w:val="20"/>
        </w:rPr>
        <w:t>To note that the internal audit by Mulberry &amp; Co is scheduled for 9</w:t>
      </w:r>
      <w:r w:rsidRPr="007A475F">
        <w:rPr>
          <w:rStyle w:val="Strong"/>
          <w:rFonts w:asciiTheme="minorHAnsi" w:eastAsia="Times New Roman" w:hAnsiTheme="minorHAnsi" w:cstheme="minorHAnsi"/>
          <w:b w:val="0"/>
          <w:bCs w:val="0"/>
          <w:sz w:val="20"/>
          <w:szCs w:val="20"/>
          <w:vertAlign w:val="superscript"/>
        </w:rPr>
        <w:t>th</w:t>
      </w:r>
      <w:r w:rsidRPr="007A475F">
        <w:rPr>
          <w:rStyle w:val="Strong"/>
          <w:rFonts w:asciiTheme="minorHAnsi" w:eastAsia="Times New Roman" w:hAnsiTheme="minorHAnsi" w:cstheme="minorHAnsi"/>
          <w:b w:val="0"/>
          <w:bCs w:val="0"/>
          <w:sz w:val="20"/>
          <w:szCs w:val="20"/>
        </w:rPr>
        <w:t xml:space="preserve"> May 2024</w:t>
      </w:r>
    </w:p>
    <w:p w14:paraId="3552983A" w14:textId="6D6AB0F4" w:rsidR="00BA5CF2" w:rsidRPr="007A475F" w:rsidRDefault="00BA5CF2" w:rsidP="00BA5CF2">
      <w:pPr>
        <w:pStyle w:val="ListParagraph"/>
        <w:numPr>
          <w:ilvl w:val="1"/>
          <w:numId w:val="15"/>
        </w:numPr>
        <w:jc w:val="both"/>
        <w:rPr>
          <w:rFonts w:asciiTheme="minorHAnsi" w:eastAsia="Times New Roman" w:hAnsiTheme="minorHAnsi" w:cstheme="minorHAnsi"/>
          <w:sz w:val="20"/>
          <w:szCs w:val="20"/>
        </w:rPr>
      </w:pPr>
      <w:r w:rsidRPr="007A475F">
        <w:rPr>
          <w:rFonts w:asciiTheme="minorHAnsi" w:hAnsiTheme="minorHAnsi" w:cstheme="minorHAnsi"/>
          <w:b/>
          <w:bCs/>
          <w:sz w:val="20"/>
          <w:szCs w:val="20"/>
        </w:rPr>
        <w:t xml:space="preserve">Members to review the internal audit arrangements for year ending 31.3.24 </w:t>
      </w:r>
    </w:p>
    <w:p w14:paraId="0CF7E7D0" w14:textId="40130925" w:rsidR="00BA5CF2" w:rsidRPr="007A475F" w:rsidRDefault="00BA5CF2" w:rsidP="00BA5CF2">
      <w:pPr>
        <w:pStyle w:val="ListParagraph"/>
        <w:ind w:left="360"/>
        <w:rPr>
          <w:rFonts w:asciiTheme="minorHAnsi" w:hAnsiTheme="minorHAnsi" w:cstheme="minorHAnsi"/>
          <w:b/>
          <w:bCs/>
          <w:i/>
          <w:iCs/>
          <w:sz w:val="20"/>
          <w:szCs w:val="20"/>
        </w:rPr>
      </w:pPr>
      <w:r w:rsidRPr="007A475F">
        <w:rPr>
          <w:rFonts w:asciiTheme="minorHAnsi" w:hAnsiTheme="minorHAnsi" w:cstheme="minorHAnsi"/>
          <w:i/>
          <w:iCs/>
          <w:sz w:val="20"/>
          <w:szCs w:val="20"/>
        </w:rPr>
        <w:t>The purpose of the independent internal audit is to review and report to Wadhurst Parish Council whether its systems of financial and other internal controls over its activities and operating procedures are effective. The internal audit’s function is to test and report on whether its specific system of internal control is adequate and working satisfactorily. The internal audit reports are made available to all members of Wadhurst Parish Council to support and inform them when they considering the authority’s approval of the annual governance statement of the Annual Governance and Accountability Return (AGAR) at the financial year end.</w:t>
      </w:r>
    </w:p>
    <w:p w14:paraId="1D84CF10" w14:textId="77777777" w:rsidR="00BA5CF2" w:rsidRPr="007A475F" w:rsidRDefault="00BA5CF2" w:rsidP="00BA5CF2">
      <w:pPr>
        <w:pStyle w:val="ListParagraph"/>
        <w:ind w:left="360"/>
        <w:rPr>
          <w:rFonts w:asciiTheme="minorHAnsi" w:hAnsiTheme="minorHAnsi" w:cstheme="minorHAnsi"/>
          <w:i/>
          <w:iCs/>
          <w:sz w:val="20"/>
          <w:szCs w:val="20"/>
        </w:rPr>
      </w:pPr>
      <w:r w:rsidRPr="007A475F">
        <w:rPr>
          <w:rFonts w:asciiTheme="minorHAnsi" w:hAnsiTheme="minorHAnsi" w:cstheme="minorHAnsi"/>
          <w:i/>
          <w:iCs/>
          <w:sz w:val="20"/>
          <w:szCs w:val="20"/>
        </w:rPr>
        <w:t xml:space="preserve">Wadhurst Parish Council have engaged Mulberry &amp; Co for internal audit. Both the interim and year end audit are being conducted by Michelle Webber on behalf of Mulberry &amp; Co. </w:t>
      </w:r>
    </w:p>
    <w:p w14:paraId="0B569219" w14:textId="5401FFF7" w:rsidR="00D52CBA" w:rsidRPr="007A475F" w:rsidRDefault="00BA5CF2" w:rsidP="00D52CBA">
      <w:pPr>
        <w:pStyle w:val="ListParagraph"/>
        <w:ind w:left="360"/>
        <w:rPr>
          <w:rFonts w:asciiTheme="minorHAnsi" w:hAnsiTheme="minorHAnsi" w:cstheme="minorHAnsi"/>
          <w:i/>
          <w:iCs/>
          <w:sz w:val="20"/>
          <w:szCs w:val="20"/>
        </w:rPr>
      </w:pPr>
      <w:r w:rsidRPr="007A475F">
        <w:rPr>
          <w:rFonts w:asciiTheme="minorHAnsi" w:hAnsiTheme="minorHAnsi" w:cstheme="minorHAnsi"/>
          <w:i/>
          <w:iCs/>
          <w:sz w:val="20"/>
          <w:szCs w:val="20"/>
        </w:rPr>
        <w:t>Michelle Webber has over 27 years’ experience in the financial sector with the last 12 years specialising in local government. Michelle Webber is independent from the management of the financial controls and procedures of Wadhurst Parish Council and has no conflicts of interest with the audit client.</w:t>
      </w:r>
    </w:p>
    <w:p w14:paraId="57C75375" w14:textId="77777777" w:rsidR="00D52CBA" w:rsidRPr="007A475F" w:rsidRDefault="00D52CBA" w:rsidP="00D52CBA">
      <w:pPr>
        <w:pStyle w:val="ListParagraph"/>
        <w:numPr>
          <w:ilvl w:val="1"/>
          <w:numId w:val="15"/>
        </w:numPr>
        <w:rPr>
          <w:rFonts w:asciiTheme="minorHAnsi" w:hAnsiTheme="minorHAnsi" w:cstheme="minorHAnsi"/>
          <w:i/>
          <w:iCs/>
          <w:sz w:val="20"/>
          <w:szCs w:val="20"/>
        </w:rPr>
      </w:pPr>
      <w:r w:rsidRPr="007A475F">
        <w:rPr>
          <w:rFonts w:asciiTheme="minorHAnsi" w:eastAsia="Times New Roman" w:hAnsiTheme="minorHAnsi" w:cstheme="minorHAnsi"/>
          <w:sz w:val="20"/>
          <w:szCs w:val="20"/>
        </w:rPr>
        <w:t xml:space="preserve"> For members to approve for the continuation of Mulberry &amp; Co to provide professional payroll services and note the slight increase of £5 per month. Annual fee will increase from £420 to £480.</w:t>
      </w:r>
    </w:p>
    <w:p w14:paraId="5228E8F5" w14:textId="77777777" w:rsidR="00D52CBA" w:rsidRPr="00D52CBA" w:rsidRDefault="00D52CBA" w:rsidP="00D52CBA">
      <w:pPr>
        <w:pStyle w:val="ListParagraph"/>
        <w:numPr>
          <w:ilvl w:val="1"/>
          <w:numId w:val="15"/>
        </w:numPr>
        <w:rPr>
          <w:rFonts w:asciiTheme="minorHAnsi" w:hAnsiTheme="minorHAnsi" w:cstheme="minorHAnsi"/>
          <w:i/>
          <w:iCs/>
          <w:sz w:val="20"/>
          <w:szCs w:val="20"/>
        </w:rPr>
      </w:pPr>
      <w:r w:rsidRPr="007A475F">
        <w:rPr>
          <w:rFonts w:asciiTheme="minorHAnsi" w:eastAsia="Times New Roman" w:hAnsiTheme="minorHAnsi" w:cstheme="minorHAnsi"/>
          <w:sz w:val="20"/>
          <w:szCs w:val="20"/>
        </w:rPr>
        <w:t>To note the increase in fees by Wealden District Council for dog and litter bin emptying. From 1</w:t>
      </w:r>
      <w:r w:rsidRPr="007A475F">
        <w:rPr>
          <w:rFonts w:asciiTheme="minorHAnsi" w:eastAsia="Times New Roman" w:hAnsiTheme="minorHAnsi" w:cstheme="minorHAnsi"/>
          <w:sz w:val="20"/>
          <w:szCs w:val="20"/>
          <w:vertAlign w:val="superscript"/>
        </w:rPr>
        <w:t>st</w:t>
      </w:r>
      <w:r w:rsidRPr="007A475F">
        <w:rPr>
          <w:rFonts w:asciiTheme="minorHAnsi" w:eastAsia="Times New Roman" w:hAnsiTheme="minorHAnsi" w:cstheme="minorHAnsi"/>
          <w:sz w:val="20"/>
          <w:szCs w:val="20"/>
        </w:rPr>
        <w:t xml:space="preserve"> April 2024 the cost will increase from £275 to £286 per bin per</w:t>
      </w:r>
      <w:r w:rsidRPr="00D52CBA">
        <w:rPr>
          <w:rFonts w:asciiTheme="minorHAnsi" w:eastAsia="Times New Roman" w:hAnsiTheme="minorHAnsi" w:cstheme="minorHAnsi"/>
          <w:sz w:val="20"/>
          <w:szCs w:val="20"/>
        </w:rPr>
        <w:t xml:space="preserve"> year.</w:t>
      </w:r>
    </w:p>
    <w:p w14:paraId="72DDCFE0" w14:textId="6218CA62" w:rsidR="00D52CBA" w:rsidRPr="007A475F" w:rsidRDefault="00D52CBA" w:rsidP="00D52CBA">
      <w:pPr>
        <w:pStyle w:val="ListParagraph"/>
        <w:numPr>
          <w:ilvl w:val="1"/>
          <w:numId w:val="15"/>
        </w:numPr>
        <w:rPr>
          <w:rFonts w:asciiTheme="minorHAnsi" w:hAnsiTheme="minorHAnsi" w:cstheme="minorHAnsi"/>
          <w:i/>
          <w:iCs/>
          <w:sz w:val="20"/>
          <w:szCs w:val="20"/>
        </w:rPr>
      </w:pPr>
      <w:r w:rsidRPr="00D52CBA">
        <w:rPr>
          <w:rFonts w:asciiTheme="minorHAnsi" w:eastAsia="Times New Roman" w:hAnsiTheme="minorHAnsi" w:cstheme="minorHAnsi"/>
          <w:sz w:val="20"/>
          <w:szCs w:val="20"/>
        </w:rPr>
        <w:t>To note the 2024-2025 price for grass cutting at Sparrows Green Recreation Ground by CS Landscape Services (we are in year 2 of a three year contract) £65.46 per cut (16 cuts per year</w:t>
      </w:r>
      <w:r w:rsidR="007A475F">
        <w:rPr>
          <w:rFonts w:asciiTheme="minorHAnsi" w:eastAsia="Times New Roman" w:hAnsiTheme="minorHAnsi" w:cstheme="minorHAnsi"/>
          <w:sz w:val="20"/>
          <w:szCs w:val="20"/>
        </w:rPr>
        <w:t>)</w:t>
      </w:r>
    </w:p>
    <w:p w14:paraId="27C3C85F" w14:textId="31C348F5" w:rsidR="007A475F" w:rsidRPr="007A475F" w:rsidRDefault="007A475F" w:rsidP="007A475F">
      <w:pPr>
        <w:pStyle w:val="ListParagraph"/>
        <w:numPr>
          <w:ilvl w:val="1"/>
          <w:numId w:val="15"/>
        </w:numPr>
        <w:rPr>
          <w:rStyle w:val="Strong"/>
          <w:rFonts w:eastAsia="Times New Roman"/>
          <w:b w:val="0"/>
          <w:bCs w:val="0"/>
          <w:sz w:val="20"/>
          <w:szCs w:val="20"/>
        </w:rPr>
      </w:pPr>
      <w:r w:rsidRPr="007A475F">
        <w:rPr>
          <w:rFonts w:eastAsia="Times New Roman"/>
          <w:sz w:val="20"/>
          <w:szCs w:val="20"/>
        </w:rPr>
        <w:lastRenderedPageBreak/>
        <w:t>To agree and approve a budget for a finger post for the greyhound car park sign replacement (up to £1,500 from Jakks)</w:t>
      </w:r>
    </w:p>
    <w:p w14:paraId="3E2BF9DB" w14:textId="64583A5C" w:rsidR="00BA5CF2" w:rsidRPr="007A475F" w:rsidRDefault="00BA5CF2" w:rsidP="007A475F">
      <w:pPr>
        <w:pStyle w:val="ListParagraph"/>
        <w:numPr>
          <w:ilvl w:val="1"/>
          <w:numId w:val="15"/>
        </w:numPr>
        <w:rPr>
          <w:rFonts w:eastAsia="Times New Roman" w:cs="Calibri"/>
          <w:sz w:val="20"/>
          <w:szCs w:val="20"/>
        </w:rPr>
      </w:pPr>
      <w:r w:rsidRPr="007A475F">
        <w:rPr>
          <w:rStyle w:val="Strong"/>
          <w:rFonts w:asciiTheme="minorHAnsi" w:hAnsiTheme="minorHAnsi" w:cstheme="minorHAnsi"/>
          <w:b w:val="0"/>
          <w:bCs w:val="0"/>
          <w:sz w:val="20"/>
          <w:szCs w:val="20"/>
        </w:rPr>
        <w:t>To consider</w:t>
      </w:r>
      <w:r w:rsidRPr="007A475F">
        <w:rPr>
          <w:rStyle w:val="Strong"/>
          <w:rFonts w:asciiTheme="minorHAnsi" w:hAnsiTheme="minorHAnsi" w:cstheme="minorHAnsi"/>
          <w:sz w:val="20"/>
          <w:szCs w:val="20"/>
        </w:rPr>
        <w:t xml:space="preserve"> </w:t>
      </w:r>
      <w:r w:rsidRPr="007A475F">
        <w:rPr>
          <w:rFonts w:asciiTheme="minorHAnsi" w:hAnsiTheme="minorHAnsi" w:cstheme="minorHAnsi"/>
          <w:sz w:val="20"/>
          <w:szCs w:val="20"/>
        </w:rPr>
        <w:t>approval of the sellers legal fees for land at the primary school (up to £1500)</w:t>
      </w:r>
    </w:p>
    <w:p w14:paraId="300C03AC" w14:textId="6D1C6325" w:rsidR="00BA5CF2" w:rsidRPr="00283293" w:rsidRDefault="00BA5CF2" w:rsidP="00BA5CF2">
      <w:pPr>
        <w:pStyle w:val="ListParagraph"/>
        <w:numPr>
          <w:ilvl w:val="1"/>
          <w:numId w:val="15"/>
        </w:numPr>
        <w:rPr>
          <w:rStyle w:val="Strong"/>
          <w:rFonts w:asciiTheme="minorHAnsi" w:hAnsiTheme="minorHAnsi" w:cstheme="minorHAnsi"/>
          <w:b w:val="0"/>
          <w:bCs w:val="0"/>
          <w:sz w:val="20"/>
          <w:szCs w:val="20"/>
        </w:rPr>
      </w:pPr>
      <w:r w:rsidRPr="00283293">
        <w:rPr>
          <w:rStyle w:val="Strong"/>
          <w:rFonts w:asciiTheme="minorHAnsi" w:hAnsiTheme="minorHAnsi" w:cstheme="minorHAnsi"/>
          <w:b w:val="0"/>
          <w:bCs w:val="0"/>
          <w:sz w:val="20"/>
          <w:szCs w:val="20"/>
        </w:rPr>
        <w:t xml:space="preserve">To consider license provider and costs for Microsoft licenses. </w:t>
      </w:r>
    </w:p>
    <w:p w14:paraId="71B7822F" w14:textId="058835C6" w:rsidR="00AC01E1" w:rsidRDefault="00AC01E1" w:rsidP="00D702F0">
      <w:pPr>
        <w:pStyle w:val="ListParagraph"/>
        <w:numPr>
          <w:ilvl w:val="1"/>
          <w:numId w:val="15"/>
        </w:numPr>
        <w:jc w:val="both"/>
        <w:rPr>
          <w:rStyle w:val="Strong"/>
          <w:rFonts w:asciiTheme="minorHAnsi" w:eastAsia="Times New Roman" w:hAnsiTheme="minorHAnsi" w:cstheme="minorHAnsi"/>
          <w:b w:val="0"/>
          <w:bCs w:val="0"/>
          <w:sz w:val="20"/>
          <w:szCs w:val="20"/>
        </w:rPr>
      </w:pPr>
      <w:r w:rsidRPr="00D52CBA">
        <w:rPr>
          <w:rStyle w:val="Strong"/>
          <w:rFonts w:asciiTheme="minorHAnsi" w:eastAsia="Times New Roman" w:hAnsiTheme="minorHAnsi" w:cstheme="minorHAnsi"/>
          <w:b w:val="0"/>
          <w:bCs w:val="0"/>
          <w:sz w:val="20"/>
          <w:szCs w:val="20"/>
        </w:rPr>
        <w:t xml:space="preserve">To consider </w:t>
      </w:r>
      <w:r w:rsidR="007E0515" w:rsidRPr="00D52CBA">
        <w:rPr>
          <w:rStyle w:val="Strong"/>
          <w:rFonts w:asciiTheme="minorHAnsi" w:eastAsia="Times New Roman" w:hAnsiTheme="minorHAnsi" w:cstheme="minorHAnsi"/>
          <w:b w:val="0"/>
          <w:bCs w:val="0"/>
          <w:sz w:val="20"/>
          <w:szCs w:val="20"/>
        </w:rPr>
        <w:t xml:space="preserve">Wadhurst PTA grant request. </w:t>
      </w:r>
    </w:p>
    <w:p w14:paraId="6C6ADED3" w14:textId="7A72EA0F" w:rsidR="00734231" w:rsidRPr="00734231" w:rsidRDefault="00734231" w:rsidP="00734231">
      <w:pPr>
        <w:pStyle w:val="ListParagraph"/>
        <w:numPr>
          <w:ilvl w:val="1"/>
          <w:numId w:val="15"/>
        </w:numPr>
        <w:jc w:val="both"/>
        <w:rPr>
          <w:rStyle w:val="Strong"/>
          <w:rFonts w:asciiTheme="minorHAnsi" w:eastAsia="Times New Roman" w:hAnsiTheme="minorHAnsi" w:cstheme="minorHAnsi"/>
          <w:b w:val="0"/>
          <w:bCs w:val="0"/>
          <w:sz w:val="20"/>
          <w:szCs w:val="20"/>
        </w:rPr>
      </w:pPr>
      <w:r>
        <w:rPr>
          <w:rStyle w:val="Strong"/>
          <w:rFonts w:asciiTheme="minorHAnsi" w:eastAsia="Times New Roman" w:hAnsiTheme="minorHAnsi" w:cstheme="minorHAnsi"/>
          <w:b w:val="0"/>
          <w:bCs w:val="0"/>
          <w:sz w:val="20"/>
          <w:szCs w:val="20"/>
        </w:rPr>
        <w:t xml:space="preserve"> To consider g</w:t>
      </w:r>
      <w:r w:rsidRPr="00734231">
        <w:rPr>
          <w:rStyle w:val="Strong"/>
          <w:rFonts w:asciiTheme="minorHAnsi" w:eastAsia="Times New Roman" w:hAnsiTheme="minorHAnsi" w:cstheme="minorHAnsi"/>
          <w:b w:val="0"/>
          <w:bCs w:val="0"/>
          <w:sz w:val="20"/>
          <w:szCs w:val="20"/>
        </w:rPr>
        <w:t>rant f</w:t>
      </w:r>
      <w:r>
        <w:rPr>
          <w:rStyle w:val="Strong"/>
          <w:rFonts w:asciiTheme="minorHAnsi" w:eastAsia="Times New Roman" w:hAnsiTheme="minorHAnsi" w:cstheme="minorHAnsi"/>
          <w:b w:val="0"/>
          <w:bCs w:val="0"/>
          <w:sz w:val="20"/>
          <w:szCs w:val="20"/>
        </w:rPr>
        <w:t>or</w:t>
      </w:r>
      <w:r w:rsidRPr="00734231">
        <w:rPr>
          <w:rStyle w:val="Strong"/>
          <w:rFonts w:asciiTheme="minorHAnsi" w:eastAsia="Times New Roman" w:hAnsiTheme="minorHAnsi" w:cstheme="minorHAnsi"/>
          <w:b w:val="0"/>
          <w:bCs w:val="0"/>
          <w:sz w:val="20"/>
          <w:szCs w:val="20"/>
        </w:rPr>
        <w:t xml:space="preserve"> Wadhurst History society</w:t>
      </w:r>
    </w:p>
    <w:p w14:paraId="4EE42F89" w14:textId="1CB01DBB" w:rsidR="00734231" w:rsidRPr="00D52CBA" w:rsidRDefault="00734231" w:rsidP="00734231">
      <w:pPr>
        <w:pStyle w:val="ListParagraph"/>
        <w:numPr>
          <w:ilvl w:val="1"/>
          <w:numId w:val="15"/>
        </w:numPr>
        <w:jc w:val="both"/>
        <w:rPr>
          <w:rStyle w:val="Strong"/>
          <w:rFonts w:asciiTheme="minorHAnsi" w:eastAsia="Times New Roman" w:hAnsiTheme="minorHAnsi" w:cstheme="minorHAnsi"/>
          <w:b w:val="0"/>
          <w:bCs w:val="0"/>
          <w:sz w:val="20"/>
          <w:szCs w:val="20"/>
        </w:rPr>
      </w:pPr>
      <w:r>
        <w:rPr>
          <w:rStyle w:val="Strong"/>
          <w:rFonts w:asciiTheme="minorHAnsi" w:eastAsia="Times New Roman" w:hAnsiTheme="minorHAnsi" w:cstheme="minorHAnsi"/>
          <w:b w:val="0"/>
          <w:bCs w:val="0"/>
          <w:sz w:val="20"/>
          <w:szCs w:val="20"/>
        </w:rPr>
        <w:t xml:space="preserve"> To consider g</w:t>
      </w:r>
      <w:r w:rsidRPr="00734231">
        <w:rPr>
          <w:rStyle w:val="Strong"/>
          <w:rFonts w:asciiTheme="minorHAnsi" w:eastAsia="Times New Roman" w:hAnsiTheme="minorHAnsi" w:cstheme="minorHAnsi"/>
          <w:b w:val="0"/>
          <w:bCs w:val="0"/>
          <w:sz w:val="20"/>
          <w:szCs w:val="20"/>
        </w:rPr>
        <w:t>rant for Wadhurst Warriors DD celebrations</w:t>
      </w:r>
    </w:p>
    <w:p w14:paraId="6E1D2BDF" w14:textId="16FC0178" w:rsidR="00A543FA" w:rsidRDefault="009A1F40" w:rsidP="003249F1">
      <w:pPr>
        <w:pStyle w:val="ListParagraph"/>
        <w:numPr>
          <w:ilvl w:val="1"/>
          <w:numId w:val="15"/>
        </w:numPr>
        <w:jc w:val="both"/>
        <w:rPr>
          <w:rStyle w:val="Strong"/>
          <w:rFonts w:asciiTheme="minorHAnsi" w:eastAsia="Times New Roman" w:hAnsiTheme="minorHAnsi" w:cstheme="minorHAnsi"/>
          <w:b w:val="0"/>
          <w:bCs w:val="0"/>
          <w:sz w:val="20"/>
          <w:szCs w:val="20"/>
        </w:rPr>
      </w:pPr>
      <w:r w:rsidRPr="00D52CBA">
        <w:rPr>
          <w:rStyle w:val="Strong"/>
          <w:rFonts w:asciiTheme="minorHAnsi" w:eastAsia="Times New Roman" w:hAnsiTheme="minorHAnsi" w:cstheme="minorHAnsi"/>
          <w:b w:val="0"/>
          <w:bCs w:val="0"/>
          <w:sz w:val="20"/>
          <w:szCs w:val="20"/>
        </w:rPr>
        <w:t>To consider request from Tennis C</w:t>
      </w:r>
      <w:r w:rsidR="00D56F67" w:rsidRPr="00D52CBA">
        <w:rPr>
          <w:rStyle w:val="Strong"/>
          <w:rFonts w:asciiTheme="minorHAnsi" w:eastAsia="Times New Roman" w:hAnsiTheme="minorHAnsi" w:cstheme="minorHAnsi"/>
          <w:b w:val="0"/>
          <w:bCs w:val="0"/>
          <w:sz w:val="20"/>
          <w:szCs w:val="20"/>
        </w:rPr>
        <w:t xml:space="preserve">lub for reduced fees. </w:t>
      </w:r>
    </w:p>
    <w:p w14:paraId="32B6F617" w14:textId="216D9C73" w:rsidR="007A475F" w:rsidRPr="00D52CBA" w:rsidRDefault="007A475F" w:rsidP="003249F1">
      <w:pPr>
        <w:pStyle w:val="ListParagraph"/>
        <w:numPr>
          <w:ilvl w:val="1"/>
          <w:numId w:val="15"/>
        </w:numPr>
        <w:jc w:val="both"/>
        <w:rPr>
          <w:rFonts w:asciiTheme="minorHAnsi" w:eastAsia="Times New Roman" w:hAnsiTheme="minorHAnsi" w:cstheme="minorHAnsi"/>
          <w:sz w:val="20"/>
          <w:szCs w:val="20"/>
        </w:rPr>
      </w:pPr>
      <w:r>
        <w:rPr>
          <w:rStyle w:val="Strong"/>
          <w:rFonts w:asciiTheme="minorHAnsi" w:eastAsia="Times New Roman" w:hAnsiTheme="minorHAnsi" w:cstheme="minorHAnsi"/>
          <w:b w:val="0"/>
          <w:bCs w:val="0"/>
          <w:sz w:val="20"/>
          <w:szCs w:val="20"/>
        </w:rPr>
        <w:t xml:space="preserve"> To approve grant policy and forms. </w:t>
      </w:r>
    </w:p>
    <w:p w14:paraId="1505BC1D" w14:textId="3FFCB20D" w:rsidR="00EB7BF6" w:rsidRPr="00D52CBA" w:rsidRDefault="00D702F0" w:rsidP="00D702F0">
      <w:pPr>
        <w:rPr>
          <w:rFonts w:asciiTheme="minorHAnsi" w:eastAsia="Times New Roman" w:hAnsiTheme="minorHAnsi" w:cstheme="minorHAnsi"/>
          <w:b/>
          <w:bCs/>
          <w:color w:val="000000"/>
          <w:sz w:val="20"/>
          <w:szCs w:val="20"/>
        </w:rPr>
      </w:pPr>
      <w:r w:rsidRPr="00D52CBA">
        <w:rPr>
          <w:rFonts w:asciiTheme="minorHAnsi" w:eastAsia="Times New Roman" w:hAnsiTheme="minorHAnsi" w:cstheme="minorHAnsi"/>
          <w:b/>
          <w:bCs/>
          <w:color w:val="000000"/>
          <w:sz w:val="20"/>
          <w:szCs w:val="20"/>
        </w:rPr>
        <w:t>1</w:t>
      </w:r>
      <w:r w:rsidR="007A475F">
        <w:rPr>
          <w:rFonts w:asciiTheme="minorHAnsi" w:eastAsia="Times New Roman" w:hAnsiTheme="minorHAnsi" w:cstheme="minorHAnsi"/>
          <w:b/>
          <w:bCs/>
          <w:color w:val="000000"/>
          <w:sz w:val="20"/>
          <w:szCs w:val="20"/>
        </w:rPr>
        <w:t>0</w:t>
      </w:r>
      <w:r w:rsidRPr="00D52CBA">
        <w:rPr>
          <w:rFonts w:asciiTheme="minorHAnsi" w:eastAsia="Times New Roman" w:hAnsiTheme="minorHAnsi" w:cstheme="minorHAnsi"/>
          <w:b/>
          <w:bCs/>
          <w:color w:val="000000"/>
          <w:sz w:val="20"/>
          <w:szCs w:val="20"/>
        </w:rPr>
        <w:t>.</w:t>
      </w:r>
      <w:r w:rsidR="00EB7BF6" w:rsidRPr="00D52CBA">
        <w:rPr>
          <w:rFonts w:asciiTheme="minorHAnsi" w:eastAsia="Times New Roman" w:hAnsiTheme="minorHAnsi" w:cstheme="minorHAnsi"/>
          <w:b/>
          <w:bCs/>
          <w:color w:val="000000"/>
          <w:sz w:val="20"/>
          <w:szCs w:val="20"/>
        </w:rPr>
        <w:t xml:space="preserve">Non-Finance </w:t>
      </w:r>
      <w:r w:rsidR="003D3841" w:rsidRPr="00D52CBA">
        <w:rPr>
          <w:rFonts w:asciiTheme="minorHAnsi" w:eastAsia="Times New Roman" w:hAnsiTheme="minorHAnsi" w:cstheme="minorHAnsi"/>
          <w:b/>
          <w:bCs/>
          <w:color w:val="000000"/>
          <w:sz w:val="20"/>
          <w:szCs w:val="20"/>
        </w:rPr>
        <w:t xml:space="preserve">matters </w:t>
      </w:r>
      <w:r w:rsidR="00904B66" w:rsidRPr="00D52CBA">
        <w:rPr>
          <w:rFonts w:asciiTheme="minorHAnsi" w:eastAsia="Times New Roman" w:hAnsiTheme="minorHAnsi" w:cstheme="minorHAnsi"/>
          <w:b/>
          <w:bCs/>
          <w:color w:val="000000"/>
          <w:sz w:val="20"/>
          <w:szCs w:val="20"/>
        </w:rPr>
        <w:br/>
      </w:r>
    </w:p>
    <w:bookmarkEnd w:id="8"/>
    <w:p w14:paraId="6C74E36D" w14:textId="41DE8EC1" w:rsidR="00611040" w:rsidRPr="00D52CBA" w:rsidRDefault="00611040" w:rsidP="003478C5">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 xml:space="preserve">To consider remedial works and actions to prevent further vandalism at the public toilets. (PSCO / Uplands response.) </w:t>
      </w:r>
    </w:p>
    <w:p w14:paraId="269A992A" w14:textId="549D12BF" w:rsidR="00950C5E" w:rsidRPr="00D52CBA" w:rsidRDefault="00944BD4" w:rsidP="003478C5">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To adopt the minutes of the Planning Committee meeting</w:t>
      </w:r>
      <w:r w:rsidR="008F28DC" w:rsidRPr="00D52CBA">
        <w:rPr>
          <w:rFonts w:asciiTheme="minorHAnsi" w:hAnsiTheme="minorHAnsi" w:cstheme="minorHAnsi"/>
          <w:sz w:val="20"/>
          <w:szCs w:val="20"/>
        </w:rPr>
        <w:t>s</w:t>
      </w:r>
      <w:r w:rsidRPr="00D52CBA">
        <w:rPr>
          <w:rFonts w:asciiTheme="minorHAnsi" w:hAnsiTheme="minorHAnsi" w:cstheme="minorHAnsi"/>
          <w:sz w:val="20"/>
          <w:szCs w:val="20"/>
        </w:rPr>
        <w:t xml:space="preserve"> held</w:t>
      </w:r>
      <w:r w:rsidR="009F040C" w:rsidRPr="00D52CBA">
        <w:rPr>
          <w:rFonts w:asciiTheme="minorHAnsi" w:hAnsiTheme="minorHAnsi" w:cstheme="minorHAnsi"/>
          <w:sz w:val="20"/>
          <w:szCs w:val="20"/>
        </w:rPr>
        <w:t xml:space="preserve"> on</w:t>
      </w:r>
      <w:r w:rsidR="003478C5" w:rsidRPr="00D52CBA">
        <w:rPr>
          <w:rFonts w:asciiTheme="minorHAnsi" w:hAnsiTheme="minorHAnsi" w:cstheme="minorHAnsi"/>
          <w:sz w:val="20"/>
          <w:szCs w:val="20"/>
        </w:rPr>
        <w:t xml:space="preserve"> </w:t>
      </w: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00283293">
        <w:rPr>
          <w:rFonts w:asciiTheme="minorHAnsi" w:hAnsiTheme="minorHAnsi" w:cstheme="minorHAnsi"/>
          <w:sz w:val="20"/>
          <w:szCs w:val="20"/>
        </w:rPr>
        <w:t>9th</w:t>
      </w:r>
      <w:r w:rsidR="009506FC" w:rsidRPr="00D52CBA">
        <w:rPr>
          <w:rFonts w:asciiTheme="minorHAnsi" w:hAnsiTheme="minorHAnsi" w:cstheme="minorHAnsi"/>
          <w:sz w:val="20"/>
          <w:szCs w:val="20"/>
        </w:rPr>
        <w:t xml:space="preserve"> </w:t>
      </w:r>
      <w:r w:rsidR="00743E10" w:rsidRPr="00D52CBA">
        <w:rPr>
          <w:rFonts w:asciiTheme="minorHAnsi" w:hAnsiTheme="minorHAnsi" w:cstheme="minorHAnsi"/>
          <w:sz w:val="20"/>
          <w:szCs w:val="20"/>
        </w:rPr>
        <w:t>an</w:t>
      </w:r>
      <w:r w:rsidR="00611040" w:rsidRPr="00D52CBA">
        <w:rPr>
          <w:rFonts w:asciiTheme="minorHAnsi" w:hAnsiTheme="minorHAnsi" w:cstheme="minorHAnsi"/>
          <w:sz w:val="20"/>
          <w:szCs w:val="20"/>
        </w:rPr>
        <w:t xml:space="preserve">d </w:t>
      </w:r>
      <w:r w:rsidR="00283293">
        <w:rPr>
          <w:rFonts w:asciiTheme="minorHAnsi" w:hAnsiTheme="minorHAnsi" w:cstheme="minorHAnsi"/>
          <w:sz w:val="20"/>
          <w:szCs w:val="20"/>
        </w:rPr>
        <w:t>23</w:t>
      </w:r>
      <w:r w:rsidR="00283293" w:rsidRPr="00283293">
        <w:rPr>
          <w:rFonts w:asciiTheme="minorHAnsi" w:hAnsiTheme="minorHAnsi" w:cstheme="minorHAnsi"/>
          <w:sz w:val="20"/>
          <w:szCs w:val="20"/>
          <w:vertAlign w:val="superscript"/>
        </w:rPr>
        <w:t>rd</w:t>
      </w:r>
      <w:r w:rsidR="009506FC" w:rsidRPr="00D52CBA">
        <w:rPr>
          <w:rFonts w:asciiTheme="minorHAnsi" w:hAnsiTheme="minorHAnsi" w:cstheme="minorHAnsi"/>
          <w:sz w:val="20"/>
          <w:szCs w:val="20"/>
        </w:rPr>
        <w:t xml:space="preserve"> </w:t>
      </w:r>
      <w:r w:rsidR="00611040" w:rsidRPr="00D52CBA">
        <w:rPr>
          <w:rFonts w:asciiTheme="minorHAnsi" w:hAnsiTheme="minorHAnsi" w:cstheme="minorHAnsi"/>
          <w:sz w:val="20"/>
          <w:szCs w:val="20"/>
        </w:rPr>
        <w:t xml:space="preserve">March </w:t>
      </w:r>
      <w:r w:rsidR="009506FC" w:rsidRPr="00D52CBA">
        <w:rPr>
          <w:rFonts w:asciiTheme="minorHAnsi" w:hAnsiTheme="minorHAnsi" w:cstheme="minorHAnsi"/>
          <w:sz w:val="20"/>
          <w:szCs w:val="20"/>
        </w:rPr>
        <w:t>2024.</w:t>
      </w:r>
    </w:p>
    <w:p w14:paraId="7F4A2872" w14:textId="714A3CA8" w:rsidR="00950C5E" w:rsidRPr="00D52CBA" w:rsidRDefault="004170C6" w:rsidP="007B0494">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Jardin d’Aubers lease from ESFR</w:t>
      </w:r>
      <w:r w:rsidR="00C739BB" w:rsidRPr="00D52CBA">
        <w:rPr>
          <w:rFonts w:asciiTheme="minorHAnsi" w:hAnsiTheme="minorHAnsi" w:cstheme="minorHAnsi"/>
          <w:sz w:val="20"/>
          <w:szCs w:val="20"/>
        </w:rPr>
        <w:t xml:space="preserve"> – </w:t>
      </w:r>
      <w:r w:rsidR="00C52C6E" w:rsidRPr="00D52CBA">
        <w:rPr>
          <w:rFonts w:asciiTheme="minorHAnsi" w:hAnsiTheme="minorHAnsi" w:cstheme="minorHAnsi"/>
          <w:sz w:val="20"/>
          <w:szCs w:val="20"/>
        </w:rPr>
        <w:t>Update</w:t>
      </w:r>
      <w:r w:rsidR="00696E97" w:rsidRPr="00D52CBA">
        <w:rPr>
          <w:rFonts w:asciiTheme="minorHAnsi" w:hAnsiTheme="minorHAnsi" w:cstheme="minorHAnsi"/>
          <w:sz w:val="20"/>
          <w:szCs w:val="20"/>
        </w:rPr>
        <w:t xml:space="preserve"> and decision.</w:t>
      </w:r>
    </w:p>
    <w:p w14:paraId="27999169" w14:textId="278FF422" w:rsidR="003C3F07" w:rsidRPr="00D52CBA" w:rsidRDefault="00417389" w:rsidP="003478C5">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St Georges Hall purchase – Update</w:t>
      </w:r>
      <w:r w:rsidR="006916AE" w:rsidRPr="00D52CBA">
        <w:rPr>
          <w:rFonts w:asciiTheme="minorHAnsi" w:hAnsiTheme="minorHAnsi" w:cstheme="minorHAnsi"/>
          <w:sz w:val="20"/>
          <w:szCs w:val="20"/>
        </w:rPr>
        <w:t xml:space="preserve"> and Decision. </w:t>
      </w:r>
    </w:p>
    <w:p w14:paraId="39B79CAA" w14:textId="7C2FFB8F" w:rsidR="0079549D" w:rsidRPr="00C61418" w:rsidRDefault="0079549D" w:rsidP="00EE05A0">
      <w:pPr>
        <w:pStyle w:val="ListParagraph"/>
        <w:numPr>
          <w:ilvl w:val="1"/>
          <w:numId w:val="2"/>
        </w:numPr>
        <w:rPr>
          <w:rFonts w:asciiTheme="minorHAnsi" w:hAnsiTheme="minorHAnsi" w:cstheme="minorHAnsi"/>
          <w:sz w:val="20"/>
          <w:szCs w:val="20"/>
        </w:rPr>
      </w:pPr>
      <w:r w:rsidRPr="00D52CBA">
        <w:rPr>
          <w:rFonts w:asciiTheme="minorHAnsi" w:eastAsia="Times New Roman" w:hAnsiTheme="minorHAnsi" w:cstheme="minorHAnsi"/>
          <w:color w:val="000000"/>
          <w:sz w:val="20"/>
          <w:szCs w:val="20"/>
        </w:rPr>
        <w:t xml:space="preserve">To receive Neighbourhood Plan update. </w:t>
      </w:r>
    </w:p>
    <w:p w14:paraId="6886FB51" w14:textId="420BEC4F" w:rsidR="00C61418" w:rsidRPr="00C61418" w:rsidRDefault="00C61418" w:rsidP="00EE05A0">
      <w:pPr>
        <w:pStyle w:val="ListParagraph"/>
        <w:numPr>
          <w:ilvl w:val="1"/>
          <w:numId w:val="2"/>
        </w:numPr>
        <w:rPr>
          <w:rFonts w:asciiTheme="minorHAnsi" w:hAnsiTheme="minorHAnsi" w:cstheme="minorHAnsi"/>
          <w:sz w:val="20"/>
          <w:szCs w:val="20"/>
        </w:rPr>
      </w:pPr>
      <w:r>
        <w:rPr>
          <w:rFonts w:asciiTheme="minorHAnsi" w:eastAsia="Times New Roman" w:hAnsiTheme="minorHAnsi" w:cstheme="minorHAnsi"/>
          <w:color w:val="000000"/>
          <w:sz w:val="20"/>
          <w:szCs w:val="20"/>
        </w:rPr>
        <w:t>To consider re-establishing formal committees with physical meetings.</w:t>
      </w:r>
    </w:p>
    <w:p w14:paraId="5B448B1F" w14:textId="085E2742" w:rsidR="00C61418" w:rsidRPr="002D0D84" w:rsidRDefault="00C61418" w:rsidP="00EE05A0">
      <w:pPr>
        <w:pStyle w:val="ListParagraph"/>
        <w:numPr>
          <w:ilvl w:val="1"/>
          <w:numId w:val="2"/>
        </w:numPr>
        <w:rPr>
          <w:rFonts w:asciiTheme="minorHAnsi" w:hAnsiTheme="minorHAnsi" w:cstheme="minorHAnsi"/>
          <w:sz w:val="20"/>
          <w:szCs w:val="20"/>
        </w:rPr>
      </w:pPr>
      <w:r w:rsidRPr="002D0D84">
        <w:rPr>
          <w:rFonts w:asciiTheme="minorHAnsi" w:eastAsia="Times New Roman" w:hAnsiTheme="minorHAnsi" w:cstheme="minorHAnsi"/>
          <w:color w:val="000000"/>
          <w:sz w:val="20"/>
          <w:szCs w:val="20"/>
        </w:rPr>
        <w:t>To consider update on streetlighting contract and outstanding works</w:t>
      </w:r>
      <w:r w:rsidR="00096DDD">
        <w:rPr>
          <w:rFonts w:asciiTheme="minorHAnsi" w:eastAsia="Times New Roman" w:hAnsiTheme="minorHAnsi" w:cstheme="minorHAnsi"/>
          <w:color w:val="000000"/>
          <w:sz w:val="20"/>
          <w:szCs w:val="20"/>
        </w:rPr>
        <w:t xml:space="preserve"> and consider moving to an alternative contract with Streetlights.</w:t>
      </w:r>
    </w:p>
    <w:p w14:paraId="293D256C" w14:textId="3F9361A3" w:rsidR="002D0D84" w:rsidRPr="002D0D84" w:rsidRDefault="002D0D84" w:rsidP="00EE05A0">
      <w:pPr>
        <w:pStyle w:val="ListParagraph"/>
        <w:numPr>
          <w:ilvl w:val="1"/>
          <w:numId w:val="2"/>
        </w:numPr>
        <w:rPr>
          <w:rFonts w:asciiTheme="minorHAnsi" w:hAnsiTheme="minorHAnsi" w:cstheme="minorHAnsi"/>
          <w:sz w:val="20"/>
          <w:szCs w:val="20"/>
        </w:rPr>
      </w:pPr>
      <w:r w:rsidRPr="002D0D84">
        <w:rPr>
          <w:rFonts w:asciiTheme="minorHAnsi" w:hAnsiTheme="minorHAnsi" w:cstheme="minorHAnsi"/>
          <w:sz w:val="20"/>
          <w:szCs w:val="20"/>
        </w:rPr>
        <w:t>To discuss the issue of parking and traffic congestion in Wadhurst</w:t>
      </w:r>
    </w:p>
    <w:bookmarkEnd w:id="9"/>
    <w:bookmarkEnd w:id="10"/>
    <w:bookmarkEnd w:id="11"/>
    <w:bookmarkEnd w:id="12"/>
    <w:bookmarkEnd w:id="13"/>
    <w:bookmarkEnd w:id="14"/>
    <w:p w14:paraId="6BEA7037" w14:textId="66B3D4B1" w:rsidR="00B607C7" w:rsidRPr="00D52CBA" w:rsidRDefault="00944BD4" w:rsidP="009C70CE">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Items for noting</w:t>
      </w:r>
      <w:bookmarkStart w:id="24" w:name="_Hlk18871800"/>
      <w:r w:rsidRPr="00D52CBA">
        <w:rPr>
          <w:rFonts w:asciiTheme="minorHAnsi" w:hAnsiTheme="minorHAnsi" w:cstheme="minorHAnsi"/>
          <w:sz w:val="20"/>
          <w:szCs w:val="20"/>
        </w:rPr>
        <w:t xml:space="preserve"> </w:t>
      </w:r>
      <w:r w:rsidR="00A2064C" w:rsidRPr="00D52CBA">
        <w:rPr>
          <w:rFonts w:asciiTheme="minorHAnsi" w:hAnsiTheme="minorHAnsi" w:cstheme="minorHAnsi"/>
          <w:sz w:val="20"/>
          <w:szCs w:val="20"/>
        </w:rPr>
        <w:t xml:space="preserve">or inclusion on a future agenda. </w:t>
      </w:r>
      <w:bookmarkEnd w:id="24"/>
    </w:p>
    <w:p w14:paraId="3468BD5B" w14:textId="77777777" w:rsidR="001E6F98" w:rsidRPr="00D52CBA" w:rsidRDefault="001E6F98" w:rsidP="001E6F98">
      <w:pPr>
        <w:pStyle w:val="ListParagraph"/>
        <w:ind w:left="987"/>
        <w:rPr>
          <w:rFonts w:asciiTheme="minorHAnsi" w:hAnsiTheme="minorHAnsi" w:cstheme="minorHAnsi"/>
          <w:sz w:val="20"/>
          <w:szCs w:val="20"/>
        </w:rPr>
      </w:pPr>
    </w:p>
    <w:p w14:paraId="136B4581" w14:textId="1C7AE968" w:rsidR="00383910" w:rsidRPr="00D52CBA" w:rsidRDefault="00383910" w:rsidP="00B607C7">
      <w:pPr>
        <w:pStyle w:val="ListParagraph"/>
        <w:numPr>
          <w:ilvl w:val="1"/>
          <w:numId w:val="2"/>
        </w:numPr>
        <w:rPr>
          <w:rFonts w:asciiTheme="minorHAnsi" w:hAnsiTheme="minorHAnsi" w:cstheme="minorHAnsi"/>
          <w:sz w:val="20"/>
          <w:szCs w:val="20"/>
        </w:rPr>
      </w:pPr>
      <w:r w:rsidRPr="00D52CBA">
        <w:rPr>
          <w:rFonts w:asciiTheme="minorHAnsi" w:hAnsiTheme="minorHAnsi" w:cstheme="minorHAnsi"/>
          <w:sz w:val="20"/>
          <w:szCs w:val="20"/>
        </w:rPr>
        <w:t>Next Meeting Date</w:t>
      </w:r>
      <w:r w:rsidR="00B607C7" w:rsidRPr="00D52CBA">
        <w:rPr>
          <w:rFonts w:asciiTheme="minorHAnsi" w:hAnsiTheme="minorHAnsi" w:cstheme="minorHAnsi"/>
          <w:sz w:val="20"/>
          <w:szCs w:val="20"/>
        </w:rPr>
        <w:t xml:space="preserve"> </w:t>
      </w:r>
      <w:r w:rsidR="00283293">
        <w:rPr>
          <w:rFonts w:asciiTheme="minorHAnsi" w:hAnsiTheme="minorHAnsi" w:cstheme="minorHAnsi"/>
          <w:sz w:val="20"/>
          <w:szCs w:val="20"/>
        </w:rPr>
        <w:t>2</w:t>
      </w:r>
      <w:r w:rsidR="00283293" w:rsidRPr="00283293">
        <w:rPr>
          <w:rFonts w:asciiTheme="minorHAnsi" w:hAnsiTheme="minorHAnsi" w:cstheme="minorHAnsi"/>
          <w:sz w:val="20"/>
          <w:szCs w:val="20"/>
          <w:vertAlign w:val="superscript"/>
        </w:rPr>
        <w:t>nd</w:t>
      </w:r>
      <w:r w:rsidR="00283293">
        <w:rPr>
          <w:rFonts w:asciiTheme="minorHAnsi" w:hAnsiTheme="minorHAnsi" w:cstheme="minorHAnsi"/>
          <w:sz w:val="20"/>
          <w:szCs w:val="20"/>
        </w:rPr>
        <w:t xml:space="preserve"> </w:t>
      </w:r>
      <w:r w:rsidR="00611040" w:rsidRPr="00D52CBA">
        <w:rPr>
          <w:rFonts w:asciiTheme="minorHAnsi" w:hAnsiTheme="minorHAnsi" w:cstheme="minorHAnsi"/>
          <w:sz w:val="20"/>
          <w:szCs w:val="20"/>
        </w:rPr>
        <w:t>May</w:t>
      </w:r>
      <w:r w:rsidR="00B607C7" w:rsidRPr="00D52CBA">
        <w:rPr>
          <w:rFonts w:asciiTheme="minorHAnsi" w:hAnsiTheme="minorHAnsi" w:cstheme="minorHAnsi"/>
          <w:sz w:val="20"/>
          <w:szCs w:val="20"/>
        </w:rPr>
        <w:t xml:space="preserve"> 202</w:t>
      </w:r>
      <w:r w:rsidR="003478C5" w:rsidRPr="00D52CBA">
        <w:rPr>
          <w:rFonts w:asciiTheme="minorHAnsi" w:hAnsiTheme="minorHAnsi" w:cstheme="minorHAnsi"/>
          <w:sz w:val="20"/>
          <w:szCs w:val="20"/>
        </w:rPr>
        <w:t>4</w:t>
      </w:r>
      <w:r w:rsidR="00B607C7" w:rsidRPr="00D52CBA">
        <w:rPr>
          <w:rFonts w:asciiTheme="minorHAnsi" w:hAnsiTheme="minorHAnsi" w:cstheme="minorHAnsi"/>
          <w:sz w:val="20"/>
          <w:szCs w:val="20"/>
        </w:rPr>
        <w:t xml:space="preserve">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9906" w14:textId="77777777" w:rsidR="003A566F" w:rsidRDefault="003A566F" w:rsidP="00944BD4">
      <w:r>
        <w:separator/>
      </w:r>
    </w:p>
  </w:endnote>
  <w:endnote w:type="continuationSeparator" w:id="0">
    <w:p w14:paraId="15061D6D" w14:textId="77777777" w:rsidR="003A566F" w:rsidRDefault="003A566F"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623F0687" w:rsidR="00CC6175" w:rsidRDefault="00435726">
    <w:pPr>
      <w:pStyle w:val="Footer"/>
    </w:pPr>
    <w:r>
      <w:t>202</w:t>
    </w:r>
    <w:r w:rsidR="00D702F0">
      <w:t>4</w:t>
    </w:r>
    <w:r>
      <w:t>-</w:t>
    </w:r>
    <w:r w:rsidR="007E4B8B">
      <w:t>0</w:t>
    </w:r>
    <w:r w:rsidR="00D702F0">
      <w:t>8</w:t>
    </w:r>
    <w:r w:rsidR="00C3321F">
      <w:t>-</w:t>
    </w:r>
    <w:r w:rsidR="00D702F0">
      <w:t>02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0914" w14:textId="77777777" w:rsidR="003A566F" w:rsidRDefault="003A566F" w:rsidP="00944BD4">
      <w:r>
        <w:separator/>
      </w:r>
    </w:p>
  </w:footnote>
  <w:footnote w:type="continuationSeparator" w:id="0">
    <w:p w14:paraId="3622F736" w14:textId="77777777" w:rsidR="003A566F" w:rsidRDefault="003A566F"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5C1A5F"/>
    <w:multiLevelType w:val="multilevel"/>
    <w:tmpl w:val="E5047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50724"/>
    <w:multiLevelType w:val="multilevel"/>
    <w:tmpl w:val="291A21EE"/>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7" w15:restartNumberingAfterBreak="0">
    <w:nsid w:val="268C7949"/>
    <w:multiLevelType w:val="multilevel"/>
    <w:tmpl w:val="724EAA40"/>
    <w:lvl w:ilvl="0">
      <w:start w:val="9"/>
      <w:numFmt w:val="decimal"/>
      <w:lvlText w:val="%1"/>
      <w:lvlJc w:val="left"/>
      <w:pPr>
        <w:ind w:left="360" w:hanging="360"/>
      </w:pPr>
      <w:rPr>
        <w:rFonts w:hint="default"/>
      </w:rPr>
    </w:lvl>
    <w:lvl w:ilvl="1">
      <w:start w:val="4"/>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8"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9"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0"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45FE6560"/>
    <w:multiLevelType w:val="hybridMultilevel"/>
    <w:tmpl w:val="0D48F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3"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14"/>
  </w:num>
  <w:num w:numId="2" w16cid:durableId="1798645787">
    <w:abstractNumId w:val="13"/>
  </w:num>
  <w:num w:numId="3" w16cid:durableId="317878998">
    <w:abstractNumId w:val="0"/>
  </w:num>
  <w:num w:numId="4" w16cid:durableId="1450851916">
    <w:abstractNumId w:val="2"/>
  </w:num>
  <w:num w:numId="5" w16cid:durableId="1655066818">
    <w:abstractNumId w:val="8"/>
  </w:num>
  <w:num w:numId="6" w16cid:durableId="1939672638">
    <w:abstractNumId w:val="9"/>
  </w:num>
  <w:num w:numId="7" w16cid:durableId="1145781656">
    <w:abstractNumId w:val="15"/>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10"/>
  </w:num>
  <w:num w:numId="10" w16cid:durableId="1039011000">
    <w:abstractNumId w:val="1"/>
  </w:num>
  <w:num w:numId="11" w16cid:durableId="78448757">
    <w:abstractNumId w:val="12"/>
  </w:num>
  <w:num w:numId="12" w16cid:durableId="1797946840">
    <w:abstractNumId w:val="7"/>
  </w:num>
  <w:num w:numId="13" w16cid:durableId="2026663860">
    <w:abstractNumId w:val="6"/>
  </w:num>
  <w:num w:numId="14" w16cid:durableId="427044704">
    <w:abstractNumId w:val="5"/>
  </w:num>
  <w:num w:numId="15" w16cid:durableId="73663379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71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444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96DDD"/>
    <w:rsid w:val="000A27CA"/>
    <w:rsid w:val="000B4C9A"/>
    <w:rsid w:val="000C5218"/>
    <w:rsid w:val="000C578F"/>
    <w:rsid w:val="000C5FB1"/>
    <w:rsid w:val="000C7FAD"/>
    <w:rsid w:val="000E3A3A"/>
    <w:rsid w:val="000E55AD"/>
    <w:rsid w:val="000F19C8"/>
    <w:rsid w:val="001001A6"/>
    <w:rsid w:val="00100A2E"/>
    <w:rsid w:val="001317A3"/>
    <w:rsid w:val="00133F0E"/>
    <w:rsid w:val="00143A8C"/>
    <w:rsid w:val="00143AE1"/>
    <w:rsid w:val="0014521B"/>
    <w:rsid w:val="00145E7A"/>
    <w:rsid w:val="0016590A"/>
    <w:rsid w:val="001707EF"/>
    <w:rsid w:val="0017250F"/>
    <w:rsid w:val="001773DC"/>
    <w:rsid w:val="00180990"/>
    <w:rsid w:val="001834FE"/>
    <w:rsid w:val="001873DF"/>
    <w:rsid w:val="001A4952"/>
    <w:rsid w:val="001C1315"/>
    <w:rsid w:val="001C256C"/>
    <w:rsid w:val="001C4B5F"/>
    <w:rsid w:val="001E6F98"/>
    <w:rsid w:val="002063C6"/>
    <w:rsid w:val="002211CC"/>
    <w:rsid w:val="00231A47"/>
    <w:rsid w:val="00231C80"/>
    <w:rsid w:val="00231CC7"/>
    <w:rsid w:val="00242A94"/>
    <w:rsid w:val="00242B1C"/>
    <w:rsid w:val="002514D5"/>
    <w:rsid w:val="00257AEB"/>
    <w:rsid w:val="00264940"/>
    <w:rsid w:val="00272C43"/>
    <w:rsid w:val="002775F5"/>
    <w:rsid w:val="00277ECD"/>
    <w:rsid w:val="00277F83"/>
    <w:rsid w:val="00283293"/>
    <w:rsid w:val="002873E1"/>
    <w:rsid w:val="002906E5"/>
    <w:rsid w:val="00293759"/>
    <w:rsid w:val="002967AD"/>
    <w:rsid w:val="002A69E4"/>
    <w:rsid w:val="002B132E"/>
    <w:rsid w:val="002B3F9A"/>
    <w:rsid w:val="002C1ED7"/>
    <w:rsid w:val="002D0D84"/>
    <w:rsid w:val="002D3813"/>
    <w:rsid w:val="002D3B95"/>
    <w:rsid w:val="002D7B2E"/>
    <w:rsid w:val="002F47CA"/>
    <w:rsid w:val="002F52F4"/>
    <w:rsid w:val="002F5650"/>
    <w:rsid w:val="0030270F"/>
    <w:rsid w:val="0030738B"/>
    <w:rsid w:val="003120DB"/>
    <w:rsid w:val="003217BB"/>
    <w:rsid w:val="003249F1"/>
    <w:rsid w:val="00326E82"/>
    <w:rsid w:val="00342454"/>
    <w:rsid w:val="00345DF2"/>
    <w:rsid w:val="003478C5"/>
    <w:rsid w:val="00383910"/>
    <w:rsid w:val="00392163"/>
    <w:rsid w:val="003A380D"/>
    <w:rsid w:val="003A3FC6"/>
    <w:rsid w:val="003A4C67"/>
    <w:rsid w:val="003A555B"/>
    <w:rsid w:val="003A566F"/>
    <w:rsid w:val="003A79F5"/>
    <w:rsid w:val="003B5D7D"/>
    <w:rsid w:val="003B700B"/>
    <w:rsid w:val="003C2DB9"/>
    <w:rsid w:val="003C3F07"/>
    <w:rsid w:val="003C448B"/>
    <w:rsid w:val="003D3841"/>
    <w:rsid w:val="003D3B04"/>
    <w:rsid w:val="003D4C6B"/>
    <w:rsid w:val="003D4D74"/>
    <w:rsid w:val="003E21C5"/>
    <w:rsid w:val="003E22D9"/>
    <w:rsid w:val="004170C6"/>
    <w:rsid w:val="00417389"/>
    <w:rsid w:val="00421A72"/>
    <w:rsid w:val="00422239"/>
    <w:rsid w:val="00422EE3"/>
    <w:rsid w:val="004266A0"/>
    <w:rsid w:val="00432849"/>
    <w:rsid w:val="00435726"/>
    <w:rsid w:val="00442898"/>
    <w:rsid w:val="00454E3A"/>
    <w:rsid w:val="00473B70"/>
    <w:rsid w:val="0047496D"/>
    <w:rsid w:val="004800CE"/>
    <w:rsid w:val="00485368"/>
    <w:rsid w:val="004A40A5"/>
    <w:rsid w:val="004C2330"/>
    <w:rsid w:val="004C3149"/>
    <w:rsid w:val="004C7D27"/>
    <w:rsid w:val="004D1DBD"/>
    <w:rsid w:val="004D2AFE"/>
    <w:rsid w:val="004D71F2"/>
    <w:rsid w:val="004E08FF"/>
    <w:rsid w:val="004E7B2D"/>
    <w:rsid w:val="004F0B05"/>
    <w:rsid w:val="00501866"/>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00DA"/>
    <w:rsid w:val="005C3B75"/>
    <w:rsid w:val="005D31F7"/>
    <w:rsid w:val="005D3CFB"/>
    <w:rsid w:val="005D5288"/>
    <w:rsid w:val="005D6934"/>
    <w:rsid w:val="005F2448"/>
    <w:rsid w:val="00601281"/>
    <w:rsid w:val="00606421"/>
    <w:rsid w:val="00611040"/>
    <w:rsid w:val="0061403B"/>
    <w:rsid w:val="00622B82"/>
    <w:rsid w:val="00625D35"/>
    <w:rsid w:val="00632135"/>
    <w:rsid w:val="00646666"/>
    <w:rsid w:val="00653CDD"/>
    <w:rsid w:val="0065656E"/>
    <w:rsid w:val="0066062D"/>
    <w:rsid w:val="006627E3"/>
    <w:rsid w:val="00670D87"/>
    <w:rsid w:val="00671694"/>
    <w:rsid w:val="0067472E"/>
    <w:rsid w:val="00690048"/>
    <w:rsid w:val="006916AE"/>
    <w:rsid w:val="00696E97"/>
    <w:rsid w:val="006A0E43"/>
    <w:rsid w:val="006A203E"/>
    <w:rsid w:val="006A56F9"/>
    <w:rsid w:val="006B3156"/>
    <w:rsid w:val="006C2681"/>
    <w:rsid w:val="006C3105"/>
    <w:rsid w:val="006C635D"/>
    <w:rsid w:val="006D4977"/>
    <w:rsid w:val="006E3D85"/>
    <w:rsid w:val="006E4B38"/>
    <w:rsid w:val="006F1FE0"/>
    <w:rsid w:val="006F2DAB"/>
    <w:rsid w:val="006F4362"/>
    <w:rsid w:val="007002A7"/>
    <w:rsid w:val="007102E3"/>
    <w:rsid w:val="007277FA"/>
    <w:rsid w:val="00734231"/>
    <w:rsid w:val="00736D1C"/>
    <w:rsid w:val="00743E10"/>
    <w:rsid w:val="007530EE"/>
    <w:rsid w:val="00755C36"/>
    <w:rsid w:val="00770B9A"/>
    <w:rsid w:val="00774891"/>
    <w:rsid w:val="007831A9"/>
    <w:rsid w:val="00791802"/>
    <w:rsid w:val="0079549D"/>
    <w:rsid w:val="007969DE"/>
    <w:rsid w:val="007A3555"/>
    <w:rsid w:val="007A475F"/>
    <w:rsid w:val="007A7E19"/>
    <w:rsid w:val="007B0494"/>
    <w:rsid w:val="007B452C"/>
    <w:rsid w:val="007B52F1"/>
    <w:rsid w:val="007C1405"/>
    <w:rsid w:val="007C555C"/>
    <w:rsid w:val="007C6565"/>
    <w:rsid w:val="007C755C"/>
    <w:rsid w:val="007D274C"/>
    <w:rsid w:val="007D4DA6"/>
    <w:rsid w:val="007D6780"/>
    <w:rsid w:val="007E036F"/>
    <w:rsid w:val="007E0515"/>
    <w:rsid w:val="007E18A0"/>
    <w:rsid w:val="007E4B8B"/>
    <w:rsid w:val="007E53E0"/>
    <w:rsid w:val="007F0DA4"/>
    <w:rsid w:val="007F27D1"/>
    <w:rsid w:val="00811648"/>
    <w:rsid w:val="008169E1"/>
    <w:rsid w:val="0082334C"/>
    <w:rsid w:val="0082381E"/>
    <w:rsid w:val="0082774F"/>
    <w:rsid w:val="008455EE"/>
    <w:rsid w:val="00854F51"/>
    <w:rsid w:val="00855345"/>
    <w:rsid w:val="00856234"/>
    <w:rsid w:val="00862457"/>
    <w:rsid w:val="00866C44"/>
    <w:rsid w:val="00874B4E"/>
    <w:rsid w:val="00876CEA"/>
    <w:rsid w:val="0088596F"/>
    <w:rsid w:val="00887455"/>
    <w:rsid w:val="0088795F"/>
    <w:rsid w:val="0089547A"/>
    <w:rsid w:val="00897277"/>
    <w:rsid w:val="008A3F3B"/>
    <w:rsid w:val="008A4D40"/>
    <w:rsid w:val="008B6942"/>
    <w:rsid w:val="008C291D"/>
    <w:rsid w:val="008D252E"/>
    <w:rsid w:val="008D6DDE"/>
    <w:rsid w:val="008F28DC"/>
    <w:rsid w:val="008F2A18"/>
    <w:rsid w:val="008F5E33"/>
    <w:rsid w:val="008F5F1F"/>
    <w:rsid w:val="00904B66"/>
    <w:rsid w:val="009179C3"/>
    <w:rsid w:val="00922689"/>
    <w:rsid w:val="00924E50"/>
    <w:rsid w:val="0093087F"/>
    <w:rsid w:val="00932304"/>
    <w:rsid w:val="00942871"/>
    <w:rsid w:val="00944BD4"/>
    <w:rsid w:val="00946590"/>
    <w:rsid w:val="009506FC"/>
    <w:rsid w:val="00950C5E"/>
    <w:rsid w:val="00953BB3"/>
    <w:rsid w:val="00955BD2"/>
    <w:rsid w:val="00957670"/>
    <w:rsid w:val="00976EC7"/>
    <w:rsid w:val="00981248"/>
    <w:rsid w:val="009861E1"/>
    <w:rsid w:val="009904C6"/>
    <w:rsid w:val="0099410D"/>
    <w:rsid w:val="00995518"/>
    <w:rsid w:val="009979FC"/>
    <w:rsid w:val="009A1AB3"/>
    <w:rsid w:val="009A1F40"/>
    <w:rsid w:val="009A33CB"/>
    <w:rsid w:val="009A4141"/>
    <w:rsid w:val="009A7108"/>
    <w:rsid w:val="009A71A1"/>
    <w:rsid w:val="009C6B46"/>
    <w:rsid w:val="009C70CE"/>
    <w:rsid w:val="009D2620"/>
    <w:rsid w:val="009D5352"/>
    <w:rsid w:val="009E7415"/>
    <w:rsid w:val="009F040C"/>
    <w:rsid w:val="009F4E86"/>
    <w:rsid w:val="009F7AF4"/>
    <w:rsid w:val="00A01B5E"/>
    <w:rsid w:val="00A0741D"/>
    <w:rsid w:val="00A1442F"/>
    <w:rsid w:val="00A2064C"/>
    <w:rsid w:val="00A37E6D"/>
    <w:rsid w:val="00A42092"/>
    <w:rsid w:val="00A462DC"/>
    <w:rsid w:val="00A543FA"/>
    <w:rsid w:val="00A55A8F"/>
    <w:rsid w:val="00A56376"/>
    <w:rsid w:val="00A607FE"/>
    <w:rsid w:val="00A715D9"/>
    <w:rsid w:val="00A7602B"/>
    <w:rsid w:val="00A872CC"/>
    <w:rsid w:val="00A90BB3"/>
    <w:rsid w:val="00AA0D20"/>
    <w:rsid w:val="00AA2060"/>
    <w:rsid w:val="00AA616A"/>
    <w:rsid w:val="00AB2767"/>
    <w:rsid w:val="00AB4B6F"/>
    <w:rsid w:val="00AB5605"/>
    <w:rsid w:val="00AC01E1"/>
    <w:rsid w:val="00AC2488"/>
    <w:rsid w:val="00AD4309"/>
    <w:rsid w:val="00AE1CEF"/>
    <w:rsid w:val="00AE700C"/>
    <w:rsid w:val="00AF7757"/>
    <w:rsid w:val="00B00F06"/>
    <w:rsid w:val="00B01E71"/>
    <w:rsid w:val="00B04380"/>
    <w:rsid w:val="00B17ADD"/>
    <w:rsid w:val="00B2007C"/>
    <w:rsid w:val="00B20FAF"/>
    <w:rsid w:val="00B25B1B"/>
    <w:rsid w:val="00B36CE8"/>
    <w:rsid w:val="00B535D6"/>
    <w:rsid w:val="00B55717"/>
    <w:rsid w:val="00B607C7"/>
    <w:rsid w:val="00B63752"/>
    <w:rsid w:val="00B84195"/>
    <w:rsid w:val="00B85AA2"/>
    <w:rsid w:val="00BA5CF2"/>
    <w:rsid w:val="00BB11E5"/>
    <w:rsid w:val="00BB4FA9"/>
    <w:rsid w:val="00BC07D7"/>
    <w:rsid w:val="00BC3E3E"/>
    <w:rsid w:val="00BC3F2E"/>
    <w:rsid w:val="00BC4F17"/>
    <w:rsid w:val="00BC6987"/>
    <w:rsid w:val="00BD07B2"/>
    <w:rsid w:val="00BD0FD5"/>
    <w:rsid w:val="00BD128B"/>
    <w:rsid w:val="00BE7633"/>
    <w:rsid w:val="00C0672D"/>
    <w:rsid w:val="00C0727D"/>
    <w:rsid w:val="00C12282"/>
    <w:rsid w:val="00C12F17"/>
    <w:rsid w:val="00C17CC7"/>
    <w:rsid w:val="00C17F94"/>
    <w:rsid w:val="00C3321F"/>
    <w:rsid w:val="00C5005D"/>
    <w:rsid w:val="00C50199"/>
    <w:rsid w:val="00C52C6E"/>
    <w:rsid w:val="00C56D88"/>
    <w:rsid w:val="00C61418"/>
    <w:rsid w:val="00C64E01"/>
    <w:rsid w:val="00C666E1"/>
    <w:rsid w:val="00C739BB"/>
    <w:rsid w:val="00C842D6"/>
    <w:rsid w:val="00C85860"/>
    <w:rsid w:val="00C909D0"/>
    <w:rsid w:val="00C92EDD"/>
    <w:rsid w:val="00C93A16"/>
    <w:rsid w:val="00CA30BE"/>
    <w:rsid w:val="00CB2A8A"/>
    <w:rsid w:val="00CB4934"/>
    <w:rsid w:val="00CB59B3"/>
    <w:rsid w:val="00CC04B6"/>
    <w:rsid w:val="00CC5035"/>
    <w:rsid w:val="00CC6175"/>
    <w:rsid w:val="00CD6D72"/>
    <w:rsid w:val="00CE06F0"/>
    <w:rsid w:val="00CE1AD5"/>
    <w:rsid w:val="00CE236C"/>
    <w:rsid w:val="00CF1DC2"/>
    <w:rsid w:val="00CF4621"/>
    <w:rsid w:val="00D164DF"/>
    <w:rsid w:val="00D32EDD"/>
    <w:rsid w:val="00D34501"/>
    <w:rsid w:val="00D4159E"/>
    <w:rsid w:val="00D50DA0"/>
    <w:rsid w:val="00D525A2"/>
    <w:rsid w:val="00D52CBA"/>
    <w:rsid w:val="00D56F67"/>
    <w:rsid w:val="00D668E1"/>
    <w:rsid w:val="00D702F0"/>
    <w:rsid w:val="00D709CD"/>
    <w:rsid w:val="00D7382D"/>
    <w:rsid w:val="00D83EF8"/>
    <w:rsid w:val="00D878C6"/>
    <w:rsid w:val="00D90957"/>
    <w:rsid w:val="00D96111"/>
    <w:rsid w:val="00D97160"/>
    <w:rsid w:val="00DA1DE4"/>
    <w:rsid w:val="00DE4324"/>
    <w:rsid w:val="00DF5773"/>
    <w:rsid w:val="00E01B52"/>
    <w:rsid w:val="00E22476"/>
    <w:rsid w:val="00E27236"/>
    <w:rsid w:val="00E32087"/>
    <w:rsid w:val="00E35042"/>
    <w:rsid w:val="00E42FE9"/>
    <w:rsid w:val="00E63650"/>
    <w:rsid w:val="00E63E24"/>
    <w:rsid w:val="00E747C8"/>
    <w:rsid w:val="00E7502A"/>
    <w:rsid w:val="00E753A5"/>
    <w:rsid w:val="00E75DBE"/>
    <w:rsid w:val="00E76C3F"/>
    <w:rsid w:val="00E77512"/>
    <w:rsid w:val="00E81F3D"/>
    <w:rsid w:val="00E84AE7"/>
    <w:rsid w:val="00E85103"/>
    <w:rsid w:val="00EA0224"/>
    <w:rsid w:val="00EA22E6"/>
    <w:rsid w:val="00EA2A83"/>
    <w:rsid w:val="00EA31E4"/>
    <w:rsid w:val="00EA580E"/>
    <w:rsid w:val="00EB7BF6"/>
    <w:rsid w:val="00ED4E30"/>
    <w:rsid w:val="00EE05A0"/>
    <w:rsid w:val="00EF45F0"/>
    <w:rsid w:val="00EF6EDE"/>
    <w:rsid w:val="00F0400B"/>
    <w:rsid w:val="00F10D1A"/>
    <w:rsid w:val="00F160C8"/>
    <w:rsid w:val="00F20E9D"/>
    <w:rsid w:val="00F354B8"/>
    <w:rsid w:val="00F5087B"/>
    <w:rsid w:val="00F5622A"/>
    <w:rsid w:val="00F578D4"/>
    <w:rsid w:val="00F75B77"/>
    <w:rsid w:val="00F77ED1"/>
    <w:rsid w:val="00F9686D"/>
    <w:rsid w:val="00FA2D13"/>
    <w:rsid w:val="00FA2D85"/>
    <w:rsid w:val="00FA46C8"/>
    <w:rsid w:val="00FA4A94"/>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 w:type="paragraph" w:styleId="PlainText">
    <w:name w:val="Plain Text"/>
    <w:basedOn w:val="Normal"/>
    <w:link w:val="PlainTextChar"/>
    <w:uiPriority w:val="99"/>
    <w:semiHidden/>
    <w:unhideWhenUsed/>
    <w:rsid w:val="001E6F98"/>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1E6F98"/>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73861086">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173766834">
      <w:bodyDiv w:val="1"/>
      <w:marLeft w:val="0"/>
      <w:marRight w:val="0"/>
      <w:marTop w:val="0"/>
      <w:marBottom w:val="0"/>
      <w:divBdr>
        <w:top w:val="none" w:sz="0" w:space="0" w:color="auto"/>
        <w:left w:val="none" w:sz="0" w:space="0" w:color="auto"/>
        <w:bottom w:val="none" w:sz="0" w:space="0" w:color="auto"/>
        <w:right w:val="none" w:sz="0" w:space="0" w:color="auto"/>
      </w:divBdr>
    </w:div>
    <w:div w:id="214199244">
      <w:bodyDiv w:val="1"/>
      <w:marLeft w:val="0"/>
      <w:marRight w:val="0"/>
      <w:marTop w:val="0"/>
      <w:marBottom w:val="0"/>
      <w:divBdr>
        <w:top w:val="none" w:sz="0" w:space="0" w:color="auto"/>
        <w:left w:val="none" w:sz="0" w:space="0" w:color="auto"/>
        <w:bottom w:val="none" w:sz="0" w:space="0" w:color="auto"/>
        <w:right w:val="none" w:sz="0" w:space="0" w:color="auto"/>
      </w:divBdr>
    </w:div>
    <w:div w:id="240070109">
      <w:bodyDiv w:val="1"/>
      <w:marLeft w:val="0"/>
      <w:marRight w:val="0"/>
      <w:marTop w:val="0"/>
      <w:marBottom w:val="0"/>
      <w:divBdr>
        <w:top w:val="none" w:sz="0" w:space="0" w:color="auto"/>
        <w:left w:val="none" w:sz="0" w:space="0" w:color="auto"/>
        <w:bottom w:val="none" w:sz="0" w:space="0" w:color="auto"/>
        <w:right w:val="none" w:sz="0" w:space="0" w:color="auto"/>
      </w:divBdr>
    </w:div>
    <w:div w:id="251279202">
      <w:bodyDiv w:val="1"/>
      <w:marLeft w:val="0"/>
      <w:marRight w:val="0"/>
      <w:marTop w:val="0"/>
      <w:marBottom w:val="0"/>
      <w:divBdr>
        <w:top w:val="none" w:sz="0" w:space="0" w:color="auto"/>
        <w:left w:val="none" w:sz="0" w:space="0" w:color="auto"/>
        <w:bottom w:val="none" w:sz="0" w:space="0" w:color="auto"/>
        <w:right w:val="none" w:sz="0" w:space="0" w:color="auto"/>
      </w:divBdr>
    </w:div>
    <w:div w:id="253787328">
      <w:bodyDiv w:val="1"/>
      <w:marLeft w:val="0"/>
      <w:marRight w:val="0"/>
      <w:marTop w:val="0"/>
      <w:marBottom w:val="0"/>
      <w:divBdr>
        <w:top w:val="none" w:sz="0" w:space="0" w:color="auto"/>
        <w:left w:val="none" w:sz="0" w:space="0" w:color="auto"/>
        <w:bottom w:val="none" w:sz="0" w:space="0" w:color="auto"/>
        <w:right w:val="none" w:sz="0" w:space="0" w:color="auto"/>
      </w:divBdr>
    </w:div>
    <w:div w:id="278799760">
      <w:bodyDiv w:val="1"/>
      <w:marLeft w:val="0"/>
      <w:marRight w:val="0"/>
      <w:marTop w:val="0"/>
      <w:marBottom w:val="0"/>
      <w:divBdr>
        <w:top w:val="none" w:sz="0" w:space="0" w:color="auto"/>
        <w:left w:val="none" w:sz="0" w:space="0" w:color="auto"/>
        <w:bottom w:val="none" w:sz="0" w:space="0" w:color="auto"/>
        <w:right w:val="none" w:sz="0" w:space="0" w:color="auto"/>
      </w:divBdr>
    </w:div>
    <w:div w:id="285309269">
      <w:bodyDiv w:val="1"/>
      <w:marLeft w:val="0"/>
      <w:marRight w:val="0"/>
      <w:marTop w:val="0"/>
      <w:marBottom w:val="0"/>
      <w:divBdr>
        <w:top w:val="none" w:sz="0" w:space="0" w:color="auto"/>
        <w:left w:val="none" w:sz="0" w:space="0" w:color="auto"/>
        <w:bottom w:val="none" w:sz="0" w:space="0" w:color="auto"/>
        <w:right w:val="none" w:sz="0" w:space="0" w:color="auto"/>
      </w:divBdr>
    </w:div>
    <w:div w:id="390081070">
      <w:bodyDiv w:val="1"/>
      <w:marLeft w:val="0"/>
      <w:marRight w:val="0"/>
      <w:marTop w:val="0"/>
      <w:marBottom w:val="0"/>
      <w:divBdr>
        <w:top w:val="none" w:sz="0" w:space="0" w:color="auto"/>
        <w:left w:val="none" w:sz="0" w:space="0" w:color="auto"/>
        <w:bottom w:val="none" w:sz="0" w:space="0" w:color="auto"/>
        <w:right w:val="none" w:sz="0" w:space="0" w:color="auto"/>
      </w:divBdr>
    </w:div>
    <w:div w:id="463738007">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939991341">
      <w:bodyDiv w:val="1"/>
      <w:marLeft w:val="0"/>
      <w:marRight w:val="0"/>
      <w:marTop w:val="0"/>
      <w:marBottom w:val="0"/>
      <w:divBdr>
        <w:top w:val="none" w:sz="0" w:space="0" w:color="auto"/>
        <w:left w:val="none" w:sz="0" w:space="0" w:color="auto"/>
        <w:bottom w:val="none" w:sz="0" w:space="0" w:color="auto"/>
        <w:right w:val="none" w:sz="0" w:space="0" w:color="auto"/>
      </w:divBdr>
    </w:div>
    <w:div w:id="949631029">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100446857">
      <w:bodyDiv w:val="1"/>
      <w:marLeft w:val="0"/>
      <w:marRight w:val="0"/>
      <w:marTop w:val="0"/>
      <w:marBottom w:val="0"/>
      <w:divBdr>
        <w:top w:val="none" w:sz="0" w:space="0" w:color="auto"/>
        <w:left w:val="none" w:sz="0" w:space="0" w:color="auto"/>
        <w:bottom w:val="none" w:sz="0" w:space="0" w:color="auto"/>
        <w:right w:val="none" w:sz="0" w:space="0" w:color="auto"/>
      </w:divBdr>
    </w:div>
    <w:div w:id="1150563925">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8</cp:revision>
  <cp:lastPrinted>2023-10-05T20:24:00Z</cp:lastPrinted>
  <dcterms:created xsi:type="dcterms:W3CDTF">2024-03-27T09:43:00Z</dcterms:created>
  <dcterms:modified xsi:type="dcterms:W3CDTF">2024-03-28T17:00:00Z</dcterms:modified>
</cp:coreProperties>
</file>