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1B0F" w14:textId="09F55535" w:rsidR="00B0078C" w:rsidRPr="00BF48C9" w:rsidRDefault="00BF48C9" w:rsidP="00BF48C9">
      <w:pPr>
        <w:jc w:val="center"/>
        <w:rPr>
          <w:b/>
          <w:bCs/>
        </w:rPr>
      </w:pPr>
      <w:proofErr w:type="spellStart"/>
      <w:r w:rsidRPr="00BF48C9">
        <w:rPr>
          <w:b/>
          <w:bCs/>
        </w:rPr>
        <w:t>Wadhurst</w:t>
      </w:r>
      <w:proofErr w:type="spellEnd"/>
      <w:r w:rsidRPr="00BF48C9">
        <w:rPr>
          <w:b/>
          <w:bCs/>
        </w:rPr>
        <w:t xml:space="preserve"> Parish Council</w:t>
      </w:r>
    </w:p>
    <w:p w14:paraId="5C981D2B" w14:textId="0DF26F82" w:rsidR="00BF48C9" w:rsidRPr="00BF48C9" w:rsidRDefault="00BF48C9" w:rsidP="00BF48C9">
      <w:pPr>
        <w:jc w:val="center"/>
        <w:rPr>
          <w:b/>
          <w:bCs/>
        </w:rPr>
      </w:pPr>
      <w:r w:rsidRPr="00BF48C9">
        <w:rPr>
          <w:b/>
          <w:bCs/>
        </w:rPr>
        <w:t>November 2023 Payment list</w:t>
      </w:r>
    </w:p>
    <w:p w14:paraId="7F658C20" w14:textId="77777777" w:rsidR="00BF48C9" w:rsidRDefault="00BF48C9"/>
    <w:p w14:paraId="06A00FFE" w14:textId="0733EE52" w:rsidR="00BF48C9" w:rsidRDefault="00BF48C9">
      <w:r>
        <w:t>Due to the early date of this meeting, there have not bee many invoices received at the time of writing this document.</w:t>
      </w:r>
    </w:p>
    <w:p w14:paraId="39ECC119" w14:textId="441905F9" w:rsidR="00BF48C9" w:rsidRDefault="00BF48C9">
      <w:r>
        <w:t>An updated November 2023 payment list will be added to the December 2023 full council meeting agenda for approval.</w:t>
      </w:r>
    </w:p>
    <w:p w14:paraId="17DB1BB1" w14:textId="77777777" w:rsidR="00BF48C9" w:rsidRDefault="00BF4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48C9" w14:paraId="1FC05E43" w14:textId="77777777" w:rsidTr="00BF48C9">
        <w:tc>
          <w:tcPr>
            <w:tcW w:w="3005" w:type="dxa"/>
          </w:tcPr>
          <w:p w14:paraId="1DC0D13A" w14:textId="629A7194" w:rsidR="00BF48C9" w:rsidRPr="00BF48C9" w:rsidRDefault="00BF48C9">
            <w:pPr>
              <w:rPr>
                <w:b/>
                <w:bCs/>
              </w:rPr>
            </w:pPr>
            <w:r w:rsidRPr="00BF48C9">
              <w:rPr>
                <w:b/>
                <w:bCs/>
              </w:rPr>
              <w:t>Payee</w:t>
            </w:r>
          </w:p>
        </w:tc>
        <w:tc>
          <w:tcPr>
            <w:tcW w:w="3005" w:type="dxa"/>
          </w:tcPr>
          <w:p w14:paraId="092769E7" w14:textId="4E37E2CA" w:rsidR="00BF48C9" w:rsidRPr="00BF48C9" w:rsidRDefault="00BF48C9">
            <w:pPr>
              <w:rPr>
                <w:b/>
                <w:bCs/>
              </w:rPr>
            </w:pPr>
            <w:r w:rsidRPr="00BF48C9">
              <w:rPr>
                <w:b/>
                <w:bCs/>
              </w:rPr>
              <w:t>Description</w:t>
            </w:r>
          </w:p>
        </w:tc>
        <w:tc>
          <w:tcPr>
            <w:tcW w:w="3006" w:type="dxa"/>
          </w:tcPr>
          <w:p w14:paraId="48166F80" w14:textId="48582D3E" w:rsidR="00BF48C9" w:rsidRPr="00BF48C9" w:rsidRDefault="00BF48C9">
            <w:pPr>
              <w:rPr>
                <w:b/>
                <w:bCs/>
              </w:rPr>
            </w:pPr>
            <w:r w:rsidRPr="00BF48C9">
              <w:rPr>
                <w:b/>
                <w:bCs/>
              </w:rPr>
              <w:t>Amount</w:t>
            </w:r>
          </w:p>
        </w:tc>
      </w:tr>
      <w:tr w:rsidR="00BF48C9" w14:paraId="31FFB131" w14:textId="77777777" w:rsidTr="00BF48C9">
        <w:tc>
          <w:tcPr>
            <w:tcW w:w="3005" w:type="dxa"/>
          </w:tcPr>
          <w:p w14:paraId="31ED053C" w14:textId="4BB5A7FB" w:rsidR="00BF48C9" w:rsidRDefault="00BF48C9" w:rsidP="00BF48C9">
            <w:pPr>
              <w:tabs>
                <w:tab w:val="left" w:pos="1980"/>
              </w:tabs>
            </w:pPr>
            <w:r>
              <w:t>Quality Sussex Plants</w:t>
            </w:r>
          </w:p>
        </w:tc>
        <w:tc>
          <w:tcPr>
            <w:tcW w:w="3005" w:type="dxa"/>
          </w:tcPr>
          <w:p w14:paraId="6CEEA0EA" w14:textId="2505B7F7" w:rsidR="00BF48C9" w:rsidRDefault="00BF48C9">
            <w:r>
              <w:t>Bedding plants for High Street planters</w:t>
            </w:r>
          </w:p>
        </w:tc>
        <w:tc>
          <w:tcPr>
            <w:tcW w:w="3006" w:type="dxa"/>
          </w:tcPr>
          <w:p w14:paraId="19A03436" w14:textId="76DD878D" w:rsidR="00BF48C9" w:rsidRDefault="00BF48C9">
            <w:r>
              <w:t>£241.20</w:t>
            </w:r>
          </w:p>
        </w:tc>
      </w:tr>
      <w:tr w:rsidR="00BF48C9" w14:paraId="3A1C77A0" w14:textId="77777777" w:rsidTr="00BF48C9">
        <w:tc>
          <w:tcPr>
            <w:tcW w:w="3005" w:type="dxa"/>
          </w:tcPr>
          <w:p w14:paraId="393D79C5" w14:textId="077C906C" w:rsidR="00BF48C9" w:rsidRDefault="00BF48C9">
            <w:proofErr w:type="spellStart"/>
            <w:r>
              <w:t>Wadhurst</w:t>
            </w:r>
            <w:proofErr w:type="spellEnd"/>
            <w:r>
              <w:t xml:space="preserve"> Institute Hall and Field CIO</w:t>
            </w:r>
          </w:p>
        </w:tc>
        <w:tc>
          <w:tcPr>
            <w:tcW w:w="3005" w:type="dxa"/>
          </w:tcPr>
          <w:p w14:paraId="067553A9" w14:textId="60508928" w:rsidR="00BF48C9" w:rsidRDefault="00BF48C9">
            <w:r>
              <w:t>Play area and public toilets cleaning contract (October 2023)</w:t>
            </w:r>
          </w:p>
        </w:tc>
        <w:tc>
          <w:tcPr>
            <w:tcW w:w="3006" w:type="dxa"/>
          </w:tcPr>
          <w:p w14:paraId="5E172CBF" w14:textId="5914E73E" w:rsidR="00BF48C9" w:rsidRDefault="00BF48C9">
            <w:r>
              <w:t>£971</w:t>
            </w:r>
          </w:p>
        </w:tc>
      </w:tr>
      <w:tr w:rsidR="00BF48C9" w14:paraId="0D1824BB" w14:textId="77777777" w:rsidTr="00BF48C9">
        <w:tc>
          <w:tcPr>
            <w:tcW w:w="3005" w:type="dxa"/>
          </w:tcPr>
          <w:p w14:paraId="7125FF9A" w14:textId="1828C944" w:rsidR="00BF48C9" w:rsidRDefault="00BF48C9">
            <w:r>
              <w:t>Cousley Wood Community Association</w:t>
            </w:r>
          </w:p>
        </w:tc>
        <w:tc>
          <w:tcPr>
            <w:tcW w:w="3005" w:type="dxa"/>
          </w:tcPr>
          <w:p w14:paraId="59CBA5EA" w14:textId="74065C93" w:rsidR="00BF48C9" w:rsidRDefault="00BF48C9">
            <w:r>
              <w:t>Grant for Christmas event/tree (approved at full council October 2023)</w:t>
            </w:r>
          </w:p>
        </w:tc>
        <w:tc>
          <w:tcPr>
            <w:tcW w:w="3006" w:type="dxa"/>
          </w:tcPr>
          <w:p w14:paraId="74A8DC4B" w14:textId="19E00818" w:rsidR="00BF48C9" w:rsidRDefault="00BF48C9">
            <w:r>
              <w:t xml:space="preserve">£1,200  </w:t>
            </w:r>
          </w:p>
        </w:tc>
      </w:tr>
      <w:tr w:rsidR="00BF48C9" w14:paraId="51526AB9" w14:textId="77777777" w:rsidTr="00BF48C9">
        <w:tc>
          <w:tcPr>
            <w:tcW w:w="3005" w:type="dxa"/>
          </w:tcPr>
          <w:p w14:paraId="43C41CA4" w14:textId="2C9CD5D5" w:rsidR="00BF48C9" w:rsidRDefault="00BF48C9">
            <w:r>
              <w:t>SLCC</w:t>
            </w:r>
          </w:p>
        </w:tc>
        <w:tc>
          <w:tcPr>
            <w:tcW w:w="3005" w:type="dxa"/>
          </w:tcPr>
          <w:p w14:paraId="558BA9FA" w14:textId="52B570FE" w:rsidR="00BF48C9" w:rsidRDefault="00BF48C9">
            <w:r>
              <w:t>Manual 2023 for CF for CiLCA training/qualification</w:t>
            </w:r>
          </w:p>
        </w:tc>
        <w:tc>
          <w:tcPr>
            <w:tcW w:w="3006" w:type="dxa"/>
          </w:tcPr>
          <w:p w14:paraId="6A04B2F6" w14:textId="6B8B74EC" w:rsidR="00BF48C9" w:rsidRDefault="00BF48C9">
            <w:r>
              <w:t>£52.30</w:t>
            </w:r>
          </w:p>
        </w:tc>
      </w:tr>
      <w:tr w:rsidR="00BF48C9" w14:paraId="206C53C5" w14:textId="77777777" w:rsidTr="00BF48C9">
        <w:tc>
          <w:tcPr>
            <w:tcW w:w="3005" w:type="dxa"/>
          </w:tcPr>
          <w:p w14:paraId="289964D4" w14:textId="4519723F" w:rsidR="00BF48C9" w:rsidRDefault="00BF48C9">
            <w:r>
              <w:t>SLCC</w:t>
            </w:r>
          </w:p>
        </w:tc>
        <w:tc>
          <w:tcPr>
            <w:tcW w:w="3005" w:type="dxa"/>
          </w:tcPr>
          <w:p w14:paraId="1FBDE273" w14:textId="64493D6A" w:rsidR="00BF48C9" w:rsidRDefault="00BF48C9">
            <w:r>
              <w:t>Membership fees</w:t>
            </w:r>
          </w:p>
        </w:tc>
        <w:tc>
          <w:tcPr>
            <w:tcW w:w="3006" w:type="dxa"/>
          </w:tcPr>
          <w:p w14:paraId="52A5098D" w14:textId="37353583" w:rsidR="00BF48C9" w:rsidRDefault="00BF48C9">
            <w:r>
              <w:t>£186</w:t>
            </w:r>
          </w:p>
        </w:tc>
      </w:tr>
      <w:tr w:rsidR="00BF48C9" w14:paraId="39C0E07F" w14:textId="77777777" w:rsidTr="00BF48C9">
        <w:tc>
          <w:tcPr>
            <w:tcW w:w="3005" w:type="dxa"/>
          </w:tcPr>
          <w:p w14:paraId="5BF08CB7" w14:textId="40A0F9AE" w:rsidR="00BF48C9" w:rsidRDefault="00BF48C9">
            <w:r>
              <w:t>Direct Debits</w:t>
            </w:r>
          </w:p>
        </w:tc>
        <w:tc>
          <w:tcPr>
            <w:tcW w:w="3005" w:type="dxa"/>
          </w:tcPr>
          <w:p w14:paraId="36532C70" w14:textId="18EEE688" w:rsidR="00BF48C9" w:rsidRDefault="00BF48C9">
            <w:r>
              <w:t>All usual directs debits as per the Direct Debits list circulated to full council November 2023</w:t>
            </w:r>
          </w:p>
        </w:tc>
        <w:tc>
          <w:tcPr>
            <w:tcW w:w="3006" w:type="dxa"/>
          </w:tcPr>
          <w:p w14:paraId="2FDC8401" w14:textId="77777777" w:rsidR="00BF48C9" w:rsidRDefault="00BF48C9"/>
        </w:tc>
      </w:tr>
      <w:tr w:rsidR="001C6F0B" w14:paraId="75016DB1" w14:textId="77777777" w:rsidTr="00BF48C9">
        <w:tc>
          <w:tcPr>
            <w:tcW w:w="3005" w:type="dxa"/>
          </w:tcPr>
          <w:p w14:paraId="2B3F976D" w14:textId="78559C1E" w:rsidR="001C6F0B" w:rsidRDefault="001C6F0B">
            <w:r>
              <w:t>Claudine Feltham</w:t>
            </w:r>
          </w:p>
        </w:tc>
        <w:tc>
          <w:tcPr>
            <w:tcW w:w="3005" w:type="dxa"/>
          </w:tcPr>
          <w:p w14:paraId="41A0FC20" w14:textId="7145AD73" w:rsidR="001C6F0B" w:rsidRDefault="001C6F0B">
            <w:r>
              <w:t>Salary &amp; HOA</w:t>
            </w:r>
          </w:p>
        </w:tc>
        <w:tc>
          <w:tcPr>
            <w:tcW w:w="3006" w:type="dxa"/>
          </w:tcPr>
          <w:p w14:paraId="57F5350F" w14:textId="44A0F8B6" w:rsidR="001C6F0B" w:rsidRDefault="001C6F0B">
            <w:r>
              <w:t>Awaiting payroll documents</w:t>
            </w:r>
          </w:p>
        </w:tc>
      </w:tr>
      <w:tr w:rsidR="001C6F0B" w14:paraId="43852122" w14:textId="77777777" w:rsidTr="00BF48C9">
        <w:tc>
          <w:tcPr>
            <w:tcW w:w="3005" w:type="dxa"/>
          </w:tcPr>
          <w:p w14:paraId="61A2A428" w14:textId="10871929" w:rsidR="001C6F0B" w:rsidRDefault="001C6F0B">
            <w:r>
              <w:t>Emma Fulham</w:t>
            </w:r>
          </w:p>
        </w:tc>
        <w:tc>
          <w:tcPr>
            <w:tcW w:w="3005" w:type="dxa"/>
          </w:tcPr>
          <w:p w14:paraId="378088B2" w14:textId="1EB86C6F" w:rsidR="001C6F0B" w:rsidRDefault="001C6F0B">
            <w:r>
              <w:t>Locum Clerk invoice</w:t>
            </w:r>
          </w:p>
        </w:tc>
        <w:tc>
          <w:tcPr>
            <w:tcW w:w="3006" w:type="dxa"/>
          </w:tcPr>
          <w:p w14:paraId="5908D94C" w14:textId="6489BDF9" w:rsidR="001C6F0B" w:rsidRDefault="001C6F0B">
            <w:r>
              <w:t>To be updated</w:t>
            </w:r>
          </w:p>
        </w:tc>
      </w:tr>
      <w:tr w:rsidR="001C6F0B" w14:paraId="22D04699" w14:textId="77777777" w:rsidTr="00BF48C9">
        <w:tc>
          <w:tcPr>
            <w:tcW w:w="3005" w:type="dxa"/>
          </w:tcPr>
          <w:p w14:paraId="432C0538" w14:textId="0E247B47" w:rsidR="001C6F0B" w:rsidRDefault="001C6F0B">
            <w:r>
              <w:t>NEST</w:t>
            </w:r>
          </w:p>
        </w:tc>
        <w:tc>
          <w:tcPr>
            <w:tcW w:w="3005" w:type="dxa"/>
          </w:tcPr>
          <w:p w14:paraId="0AD0FE2D" w14:textId="05A11781" w:rsidR="001C6F0B" w:rsidRDefault="001C6F0B">
            <w:r>
              <w:t>Employee/employer pension contributions</w:t>
            </w:r>
          </w:p>
        </w:tc>
        <w:tc>
          <w:tcPr>
            <w:tcW w:w="3006" w:type="dxa"/>
          </w:tcPr>
          <w:p w14:paraId="0EB3CD1B" w14:textId="3B462D5A" w:rsidR="001C6F0B" w:rsidRDefault="001C6F0B">
            <w:r>
              <w:t>Awaiting payroll documents</w:t>
            </w:r>
          </w:p>
        </w:tc>
      </w:tr>
    </w:tbl>
    <w:p w14:paraId="7052CF62" w14:textId="77777777" w:rsidR="00BF48C9" w:rsidRDefault="00BF48C9"/>
    <w:p w14:paraId="3C2C8FD5" w14:textId="77777777" w:rsidR="00BF48C9" w:rsidRDefault="00BF48C9"/>
    <w:p w14:paraId="75A1A874" w14:textId="27E5798F" w:rsidR="00BF48C9" w:rsidRDefault="00BF48C9">
      <w:r>
        <w:t>Claudine Feltham</w:t>
      </w:r>
    </w:p>
    <w:p w14:paraId="113CA7F9" w14:textId="4132F8F9" w:rsidR="00BF48C9" w:rsidRDefault="00BF48C9">
      <w:r>
        <w:t>RFO 30</w:t>
      </w:r>
      <w:r w:rsidRPr="00BF48C9">
        <w:rPr>
          <w:vertAlign w:val="superscript"/>
        </w:rPr>
        <w:t>th</w:t>
      </w:r>
      <w:r>
        <w:t xml:space="preserve"> October 2023</w:t>
      </w:r>
    </w:p>
    <w:sectPr w:rsidR="00BF4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C9"/>
    <w:rsid w:val="001C6F0B"/>
    <w:rsid w:val="009B4B53"/>
    <w:rsid w:val="00B0078C"/>
    <w:rsid w:val="00BF48C9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5F2B"/>
  <w15:chartTrackingRefBased/>
  <w15:docId w15:val="{26E011A5-14AB-45CA-951F-8D2278BB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2023-10-30T09:53:00Z</cp:lastPrinted>
  <dcterms:created xsi:type="dcterms:W3CDTF">2023-10-30T09:36:00Z</dcterms:created>
  <dcterms:modified xsi:type="dcterms:W3CDTF">2023-10-30T09:55:00Z</dcterms:modified>
</cp:coreProperties>
</file>