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9F38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360F053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8F076D8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C0C1C60" w14:textId="66FA3894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9B40B0">
        <w:rPr>
          <w:rFonts w:ascii="Arial" w:hAnsi="Arial" w:cs="Arial"/>
          <w:sz w:val="22"/>
          <w:szCs w:val="22"/>
          <w:lang w:eastAsia="en-GB"/>
        </w:rPr>
        <w:t xml:space="preserve">Communications 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476536" w:rsidRPr="00AF289F">
        <w:rPr>
          <w:rFonts w:ascii="Arial" w:hAnsi="Arial" w:cs="Arial"/>
          <w:sz w:val="22"/>
          <w:szCs w:val="22"/>
          <w:lang w:eastAsia="en-GB"/>
        </w:rPr>
        <w:t>at</w:t>
      </w:r>
      <w:r w:rsidR="00476536" w:rsidRPr="00957473">
        <w:rPr>
          <w:rFonts w:ascii="Arial" w:hAnsi="Arial" w:cs="Arial"/>
          <w:lang w:eastAsia="en-GB"/>
        </w:rPr>
        <w:t xml:space="preserve"> </w:t>
      </w:r>
      <w:r w:rsidR="00476536" w:rsidRPr="001E7FB8">
        <w:rPr>
          <w:rFonts w:ascii="Arial" w:hAnsi="Arial" w:cs="Arial"/>
          <w:lang w:eastAsia="en-GB"/>
        </w:rPr>
        <w:t>Pavilion, Sparrows Green Recreation Ground</w:t>
      </w:r>
      <w:r w:rsidR="00476536">
        <w:rPr>
          <w:rFonts w:ascii="Arial" w:hAnsi="Arial" w:cs="Arial"/>
          <w:b/>
          <w:sz w:val="22"/>
          <w:szCs w:val="22"/>
          <w:lang w:eastAsia="en-GB"/>
        </w:rPr>
        <w:t xml:space="preserve">,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C11021">
        <w:rPr>
          <w:rFonts w:ascii="Arial" w:hAnsi="Arial" w:cs="Arial"/>
          <w:b/>
          <w:sz w:val="22"/>
          <w:szCs w:val="22"/>
          <w:lang w:eastAsia="en-GB"/>
        </w:rPr>
        <w:t>10 October</w:t>
      </w:r>
      <w:r w:rsidR="00476536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792B9C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6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.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0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07A97BE6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C02E50C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53B985BE" wp14:editId="0F4CA391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C391" w14:textId="3535713E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C11021">
        <w:rPr>
          <w:rFonts w:ascii="Arial" w:hAnsi="Arial" w:cs="Arial"/>
          <w:sz w:val="22"/>
          <w:szCs w:val="22"/>
          <w:lang w:eastAsia="en-GB"/>
        </w:rPr>
        <w:t>6 October</w:t>
      </w:r>
      <w:r w:rsidR="00476536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05707316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5FBCB9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67BD3278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604619A8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C5329BB" w14:textId="77777777"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FC0DD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1D74D3C3" w14:textId="77777777"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25EC97D0" w14:textId="77777777"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0088D458" w14:textId="77777777"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7E10B077" w14:textId="77777777" w:rsidR="00E55B11" w:rsidRPr="00FC0DDF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14EBD90" w14:textId="77777777" w:rsidR="00A949F8" w:rsidRPr="00F03B1C" w:rsidRDefault="00E45A86" w:rsidP="00FF0B5A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en-GB"/>
        </w:rPr>
      </w:pPr>
      <w:r w:rsidRPr="00F03B1C">
        <w:rPr>
          <w:rFonts w:ascii="Arial" w:hAnsi="Arial" w:cs="Arial"/>
          <w:lang w:eastAsia="en-GB"/>
        </w:rPr>
        <w:t>Items for decision and allocation of resources, if necessary.</w:t>
      </w:r>
    </w:p>
    <w:p w14:paraId="5CC1037A" w14:textId="2BA2FF7A" w:rsidR="001D132E" w:rsidRDefault="001D132E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bookmarkStart w:id="0" w:name="_Hlk495487804"/>
      <w:r>
        <w:rPr>
          <w:rFonts w:ascii="Arial" w:hAnsi="Arial" w:cs="Arial"/>
          <w:lang w:eastAsia="en-GB"/>
        </w:rPr>
        <w:t xml:space="preserve">To discuss and agree, if appropriate, next actions with regard to </w:t>
      </w:r>
      <w:r w:rsidR="00C11021">
        <w:rPr>
          <w:rFonts w:ascii="Arial" w:hAnsi="Arial" w:cs="Arial"/>
          <w:lang w:eastAsia="en-GB"/>
        </w:rPr>
        <w:t>the Christmas newsletter</w:t>
      </w:r>
    </w:p>
    <w:p w14:paraId="1C7245A8" w14:textId="3EB0557A" w:rsidR="00BE0E86" w:rsidRDefault="00F22F28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To discuss and agree, if appropriate, next actions with regard to the website</w:t>
      </w:r>
    </w:p>
    <w:p w14:paraId="0B1CCCDF" w14:textId="7C8188B6" w:rsidR="00BE0E86" w:rsidRDefault="00BE0E86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discuss and agree, if appropriate, next actions with regard to </w:t>
      </w:r>
      <w:r w:rsidR="00F22F28">
        <w:rPr>
          <w:rFonts w:ascii="Arial" w:hAnsi="Arial" w:cs="Arial"/>
          <w:lang w:eastAsia="en-GB"/>
        </w:rPr>
        <w:t>social media</w:t>
      </w:r>
    </w:p>
    <w:p w14:paraId="24CB32BA" w14:textId="454313C4" w:rsidR="00522E79" w:rsidRDefault="00522E79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 w:rsidRPr="00FC0DDF">
        <w:rPr>
          <w:rFonts w:ascii="Arial" w:hAnsi="Arial" w:cs="Arial"/>
          <w:lang w:eastAsia="en-GB"/>
        </w:rPr>
        <w:t xml:space="preserve">To discuss and agree, </w:t>
      </w:r>
      <w:r w:rsidR="00C11021">
        <w:rPr>
          <w:rFonts w:ascii="Arial" w:hAnsi="Arial" w:cs="Arial"/>
          <w:lang w:eastAsia="en-GB"/>
        </w:rPr>
        <w:t>the next actions</w:t>
      </w:r>
      <w:r w:rsidRPr="00FC0DDF">
        <w:rPr>
          <w:rFonts w:ascii="Arial" w:hAnsi="Arial" w:cs="Arial"/>
          <w:lang w:eastAsia="en-GB"/>
        </w:rPr>
        <w:t xml:space="preserve"> with regard to the</w:t>
      </w:r>
      <w:r w:rsidR="00454391">
        <w:rPr>
          <w:rFonts w:ascii="Arial" w:hAnsi="Arial" w:cs="Arial"/>
          <w:lang w:eastAsia="en-GB"/>
        </w:rPr>
        <w:t xml:space="preserve"> </w:t>
      </w:r>
      <w:r w:rsidR="00C11021">
        <w:rPr>
          <w:rFonts w:ascii="Arial" w:hAnsi="Arial" w:cs="Arial"/>
          <w:lang w:eastAsia="en-GB"/>
        </w:rPr>
        <w:t>Community Land Trust public meeting</w:t>
      </w:r>
    </w:p>
    <w:p w14:paraId="35C2814A" w14:textId="3D56CF33" w:rsidR="00476536" w:rsidRDefault="00BE0E86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discuss and agree</w:t>
      </w:r>
      <w:r w:rsidR="00C11021">
        <w:rPr>
          <w:rFonts w:ascii="Arial" w:hAnsi="Arial" w:cs="Arial"/>
          <w:lang w:eastAsia="en-GB"/>
        </w:rPr>
        <w:t xml:space="preserve">, if appropriate, purchasing a file sharing </w:t>
      </w:r>
    </w:p>
    <w:p w14:paraId="46579A70" w14:textId="1FCF7534" w:rsidR="00C11021" w:rsidRDefault="00C11021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discuss and agree, if appropriate a Social </w:t>
      </w:r>
      <w:r w:rsidR="00A7401A">
        <w:rPr>
          <w:rFonts w:ascii="Arial" w:hAnsi="Arial" w:cs="Arial"/>
          <w:lang w:eastAsia="en-GB"/>
        </w:rPr>
        <w:t>Media Policy</w:t>
      </w:r>
    </w:p>
    <w:bookmarkEnd w:id="0"/>
    <w:p w14:paraId="5F1371FA" w14:textId="77777777" w:rsidR="004657FF" w:rsidRPr="00FC0DDF" w:rsidRDefault="00764AB2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I</w:t>
      </w:r>
      <w:r w:rsidR="00E45A86" w:rsidRPr="00FC0DDF">
        <w:rPr>
          <w:rFonts w:ascii="Arial" w:hAnsi="Arial" w:cs="Arial"/>
          <w:sz w:val="22"/>
          <w:szCs w:val="22"/>
          <w:lang w:eastAsia="en-GB"/>
        </w:rPr>
        <w:t>tems for report</w:t>
      </w:r>
      <w:r w:rsidR="00920E82" w:rsidRPr="00FC0DDF">
        <w:rPr>
          <w:rFonts w:ascii="Arial" w:hAnsi="Arial" w:cs="Arial"/>
          <w:sz w:val="22"/>
          <w:szCs w:val="22"/>
          <w:lang w:eastAsia="en-GB"/>
        </w:rPr>
        <w:t xml:space="preserve"> only.</w:t>
      </w:r>
      <w:r w:rsidR="004657FF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8E335AE" w14:textId="05845BBB" w:rsidR="00E60F23" w:rsidRDefault="00476536" w:rsidP="00476536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ab/>
      </w:r>
      <w:r w:rsidR="00C66435" w:rsidRPr="00FC0DD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FC0DD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.</w:t>
      </w:r>
    </w:p>
    <w:p w14:paraId="41BFD599" w14:textId="06024C31" w:rsidR="009869E2" w:rsidRPr="00476536" w:rsidRDefault="009869E2" w:rsidP="00476536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5.2</w:t>
      </w:r>
      <w:r>
        <w:rPr>
          <w:rFonts w:ascii="Arial" w:hAnsi="Arial" w:cs="Arial"/>
          <w:sz w:val="22"/>
          <w:szCs w:val="22"/>
          <w:lang w:eastAsia="en-GB"/>
        </w:rPr>
        <w:tab/>
        <w:t>To note information on Communications from the Clerk’s Conference</w:t>
      </w:r>
    </w:p>
    <w:p w14:paraId="43C6B04F" w14:textId="77777777" w:rsidR="00970B6B" w:rsidRPr="00FC0DDF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14:paraId="3866918E" w14:textId="77777777" w:rsidR="00E55B11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51EAB9AB" w14:textId="77777777"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34E1C118" w14:textId="50397930"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47EAF569" w14:textId="1BD5A83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EA33579" w14:textId="0647479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7921D3B" w14:textId="3B78552C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126852D4" w14:textId="473E3A53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9505B8B" w14:textId="5AD4B1B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2CB2D1F6" w14:textId="632D965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6ED8ED9" w14:textId="428E15B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5FE3E31F" w14:textId="448D0DB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2538C60" w14:textId="0A3D44DA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B8709FA" w14:textId="3696B129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E1736C1" w14:textId="6B9C612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948FE18" w14:textId="3048DD93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66917BB" w14:textId="38C05E2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6E852A2" w14:textId="59B6FC99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5C055B10" w14:textId="54835AB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E3BF985" w14:textId="6DE0316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CD3AD82" w14:textId="6FB42885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D835D6A" w14:textId="63A3A950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18A33B01" w14:textId="491B602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A44298F" w14:textId="63FB1CA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3880EDC" w14:textId="05AEEAF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22798FF4" w14:textId="2C944548" w:rsidR="00905F96" w:rsidRPr="00905F96" w:rsidRDefault="00905F96" w:rsidP="00905F96">
      <w:pPr>
        <w:tabs>
          <w:tab w:val="left" w:pos="2415"/>
        </w:tabs>
        <w:rPr>
          <w:rFonts w:ascii="Arial" w:hAnsi="Arial" w:cs="Arial"/>
          <w:sz w:val="22"/>
          <w:szCs w:val="22"/>
          <w:lang w:eastAsia="en-GB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  <w:lang w:eastAsia="en-GB"/>
        </w:rPr>
        <w:tab/>
      </w:r>
    </w:p>
    <w:sectPr w:rsidR="00905F96" w:rsidRPr="00905F96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C3C5" w14:textId="77777777" w:rsidR="006F1893" w:rsidRDefault="006F1893" w:rsidP="00612376">
      <w:r>
        <w:separator/>
      </w:r>
    </w:p>
  </w:endnote>
  <w:endnote w:type="continuationSeparator" w:id="0">
    <w:p w14:paraId="2C8F323E" w14:textId="77777777" w:rsidR="006F1893" w:rsidRDefault="006F1893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59D6" w14:textId="15E5DFAC" w:rsidR="00612376" w:rsidRPr="00612376" w:rsidRDefault="009869E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19 10 10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Communications Committee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1A59E6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1A59E6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2B86" w14:textId="77777777" w:rsidR="006F1893" w:rsidRDefault="006F1893" w:rsidP="00612376">
      <w:r>
        <w:separator/>
      </w:r>
    </w:p>
  </w:footnote>
  <w:footnote w:type="continuationSeparator" w:id="0">
    <w:p w14:paraId="36735C50" w14:textId="77777777" w:rsidR="006F1893" w:rsidRDefault="006F1893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FE17" w14:textId="77777777" w:rsidR="00612376" w:rsidRPr="00612376" w:rsidRDefault="00612376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4065B"/>
    <w:rsid w:val="00077B24"/>
    <w:rsid w:val="000A05D0"/>
    <w:rsid w:val="000B3C19"/>
    <w:rsid w:val="000E55C5"/>
    <w:rsid w:val="001173C0"/>
    <w:rsid w:val="00191789"/>
    <w:rsid w:val="001A59E6"/>
    <w:rsid w:val="001D132E"/>
    <w:rsid w:val="00247024"/>
    <w:rsid w:val="002E1BBD"/>
    <w:rsid w:val="002F149E"/>
    <w:rsid w:val="003023AC"/>
    <w:rsid w:val="00351370"/>
    <w:rsid w:val="00376180"/>
    <w:rsid w:val="00383D7A"/>
    <w:rsid w:val="003F0C15"/>
    <w:rsid w:val="0043429C"/>
    <w:rsid w:val="00454391"/>
    <w:rsid w:val="00465477"/>
    <w:rsid w:val="004657FF"/>
    <w:rsid w:val="00476536"/>
    <w:rsid w:val="004B5549"/>
    <w:rsid w:val="004C21B3"/>
    <w:rsid w:val="004D6025"/>
    <w:rsid w:val="004F1A97"/>
    <w:rsid w:val="00522E79"/>
    <w:rsid w:val="005317C6"/>
    <w:rsid w:val="0058380F"/>
    <w:rsid w:val="005D0892"/>
    <w:rsid w:val="00612376"/>
    <w:rsid w:val="006413BB"/>
    <w:rsid w:val="00664A3E"/>
    <w:rsid w:val="00676A2F"/>
    <w:rsid w:val="006A12FA"/>
    <w:rsid w:val="006C0ADC"/>
    <w:rsid w:val="006C5873"/>
    <w:rsid w:val="006C5E5F"/>
    <w:rsid w:val="006C7CA0"/>
    <w:rsid w:val="006D73E7"/>
    <w:rsid w:val="006E4344"/>
    <w:rsid w:val="006F1893"/>
    <w:rsid w:val="006F5430"/>
    <w:rsid w:val="00733E92"/>
    <w:rsid w:val="00742BD1"/>
    <w:rsid w:val="00764AB2"/>
    <w:rsid w:val="00792B9C"/>
    <w:rsid w:val="008148DC"/>
    <w:rsid w:val="0085712D"/>
    <w:rsid w:val="008619A1"/>
    <w:rsid w:val="0087639D"/>
    <w:rsid w:val="00896C24"/>
    <w:rsid w:val="00902F50"/>
    <w:rsid w:val="00905F96"/>
    <w:rsid w:val="00920E82"/>
    <w:rsid w:val="00966DB3"/>
    <w:rsid w:val="00970B6B"/>
    <w:rsid w:val="009869E2"/>
    <w:rsid w:val="00993C9B"/>
    <w:rsid w:val="009A3A96"/>
    <w:rsid w:val="009B40B0"/>
    <w:rsid w:val="009C681B"/>
    <w:rsid w:val="009F5692"/>
    <w:rsid w:val="00A21159"/>
    <w:rsid w:val="00A34CB7"/>
    <w:rsid w:val="00A40919"/>
    <w:rsid w:val="00A7401A"/>
    <w:rsid w:val="00A949F8"/>
    <w:rsid w:val="00AA0DC5"/>
    <w:rsid w:val="00AA5984"/>
    <w:rsid w:val="00AD746E"/>
    <w:rsid w:val="00B32371"/>
    <w:rsid w:val="00B8516A"/>
    <w:rsid w:val="00BC1EBD"/>
    <w:rsid w:val="00BE0E86"/>
    <w:rsid w:val="00BF3549"/>
    <w:rsid w:val="00C11021"/>
    <w:rsid w:val="00C5200B"/>
    <w:rsid w:val="00C66435"/>
    <w:rsid w:val="00C71168"/>
    <w:rsid w:val="00C90CBC"/>
    <w:rsid w:val="00C930D7"/>
    <w:rsid w:val="00D84AF6"/>
    <w:rsid w:val="00D91DF7"/>
    <w:rsid w:val="00DA02C1"/>
    <w:rsid w:val="00E40815"/>
    <w:rsid w:val="00E409CC"/>
    <w:rsid w:val="00E44ABC"/>
    <w:rsid w:val="00E45A86"/>
    <w:rsid w:val="00E477A8"/>
    <w:rsid w:val="00E55B11"/>
    <w:rsid w:val="00E60F23"/>
    <w:rsid w:val="00E9141A"/>
    <w:rsid w:val="00F03B1C"/>
    <w:rsid w:val="00F22ED0"/>
    <w:rsid w:val="00F22F28"/>
    <w:rsid w:val="00F37267"/>
    <w:rsid w:val="00F76627"/>
    <w:rsid w:val="00FB087A"/>
    <w:rsid w:val="00FB5517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1054B"/>
  <w15:docId w15:val="{1BA90014-701A-4172-8CAD-4A1A155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5</cp:revision>
  <cp:lastPrinted>2017-01-26T18:10:00Z</cp:lastPrinted>
  <dcterms:created xsi:type="dcterms:W3CDTF">2019-10-06T16:57:00Z</dcterms:created>
  <dcterms:modified xsi:type="dcterms:W3CDTF">2019-10-06T17:13:00Z</dcterms:modified>
</cp:coreProperties>
</file>